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E3" w:rsidRDefault="00D15BE3" w:rsidP="00382390">
      <w:pPr>
        <w:spacing w:after="120" w:line="25" w:lineRule="atLeast"/>
        <w:jc w:val="center"/>
        <w:rPr>
          <w:b/>
          <w:sz w:val="36"/>
        </w:rPr>
      </w:pPr>
    </w:p>
    <w:p w:rsidR="00D15BE3" w:rsidRDefault="00D15BE3" w:rsidP="00382390">
      <w:pPr>
        <w:spacing w:after="120" w:line="25" w:lineRule="atLeast"/>
        <w:jc w:val="center"/>
        <w:rPr>
          <w:b/>
          <w:sz w:val="36"/>
        </w:rPr>
      </w:pPr>
    </w:p>
    <w:p w:rsidR="00D15BE3" w:rsidRDefault="00D15BE3" w:rsidP="00382390">
      <w:pPr>
        <w:spacing w:after="120" w:line="25" w:lineRule="atLeast"/>
        <w:jc w:val="center"/>
        <w:rPr>
          <w:b/>
          <w:sz w:val="36"/>
        </w:rPr>
      </w:pPr>
    </w:p>
    <w:p w:rsidR="00D15BE3" w:rsidRDefault="00D15BE3" w:rsidP="00382390">
      <w:pPr>
        <w:spacing w:after="120" w:line="25" w:lineRule="atLeast"/>
        <w:jc w:val="center"/>
        <w:rPr>
          <w:b/>
          <w:sz w:val="36"/>
        </w:rPr>
      </w:pPr>
    </w:p>
    <w:p w:rsidR="00D15BE3" w:rsidRDefault="00D15BE3" w:rsidP="00382390">
      <w:pPr>
        <w:spacing w:after="120" w:line="25" w:lineRule="atLeast"/>
        <w:jc w:val="center"/>
        <w:rPr>
          <w:b/>
          <w:sz w:val="36"/>
        </w:rPr>
      </w:pPr>
    </w:p>
    <w:p w:rsidR="00D15BE3" w:rsidRDefault="00D15BE3" w:rsidP="00382390">
      <w:pPr>
        <w:spacing w:after="120" w:line="25" w:lineRule="atLeast"/>
        <w:jc w:val="center"/>
        <w:rPr>
          <w:b/>
          <w:sz w:val="36"/>
        </w:rPr>
      </w:pPr>
    </w:p>
    <w:p w:rsidR="00D15BE3" w:rsidRPr="00A44056" w:rsidRDefault="00D15BE3" w:rsidP="00382390">
      <w:pPr>
        <w:spacing w:after="120" w:line="25" w:lineRule="atLeast"/>
        <w:jc w:val="center"/>
        <w:rPr>
          <w:b/>
          <w:sz w:val="36"/>
        </w:rPr>
      </w:pPr>
    </w:p>
    <w:p w:rsidR="00382390" w:rsidRPr="00A44056" w:rsidRDefault="00382390" w:rsidP="00382390">
      <w:pPr>
        <w:spacing w:after="120" w:line="25" w:lineRule="atLeast"/>
        <w:jc w:val="center"/>
        <w:rPr>
          <w:b/>
          <w:sz w:val="36"/>
        </w:rPr>
      </w:pPr>
      <w:r w:rsidRPr="00A44056">
        <w:rPr>
          <w:b/>
          <w:sz w:val="36"/>
        </w:rPr>
        <w:t>2023 YILI</w:t>
      </w:r>
    </w:p>
    <w:p w:rsidR="00382390" w:rsidRPr="00A44056" w:rsidRDefault="00382390" w:rsidP="00382390">
      <w:pPr>
        <w:spacing w:after="120" w:line="25" w:lineRule="atLeast"/>
        <w:jc w:val="center"/>
        <w:rPr>
          <w:b/>
          <w:sz w:val="36"/>
        </w:rPr>
      </w:pPr>
      <w:r w:rsidRPr="00A44056">
        <w:rPr>
          <w:b/>
          <w:sz w:val="36"/>
        </w:rPr>
        <w:t>ARICILAR İÇİN YAŞAM KONTEYNERİ</w:t>
      </w:r>
    </w:p>
    <w:p w:rsidR="00382390" w:rsidRPr="00A44056" w:rsidRDefault="00382390" w:rsidP="00382390">
      <w:pPr>
        <w:spacing w:after="120" w:line="25" w:lineRule="atLeast"/>
        <w:jc w:val="center"/>
        <w:rPr>
          <w:b/>
          <w:sz w:val="36"/>
        </w:rPr>
      </w:pPr>
      <w:r w:rsidRPr="00A44056">
        <w:rPr>
          <w:b/>
          <w:sz w:val="36"/>
        </w:rPr>
        <w:t>HİBE PROGRAMI</w:t>
      </w:r>
    </w:p>
    <w:p w:rsidR="00382390" w:rsidRPr="00A44056" w:rsidRDefault="00382390" w:rsidP="006F2F91">
      <w:pPr>
        <w:pStyle w:val="ListeParagraf"/>
        <w:numPr>
          <w:ilvl w:val="0"/>
          <w:numId w:val="80"/>
        </w:numPr>
        <w:spacing w:after="120" w:line="25" w:lineRule="atLeast"/>
        <w:jc w:val="center"/>
        <w:rPr>
          <w:b/>
          <w:sz w:val="36"/>
        </w:rPr>
      </w:pPr>
      <w:r w:rsidRPr="00A44056">
        <w:rPr>
          <w:b/>
          <w:sz w:val="36"/>
        </w:rPr>
        <w:t>HİBE ÇAĞRISI</w:t>
      </w:r>
    </w:p>
    <w:p w:rsidR="00382390" w:rsidRPr="0036760E" w:rsidRDefault="00382390" w:rsidP="00382390">
      <w:pPr>
        <w:spacing w:after="120" w:line="25" w:lineRule="atLeast"/>
        <w:jc w:val="center"/>
        <w:rPr>
          <w:b/>
        </w:rPr>
      </w:pPr>
    </w:p>
    <w:p w:rsidR="00382390" w:rsidRPr="0036760E" w:rsidRDefault="00382390" w:rsidP="00382390">
      <w:pPr>
        <w:spacing w:after="120" w:line="25" w:lineRule="atLeast"/>
        <w:jc w:val="center"/>
        <w:rPr>
          <w:b/>
        </w:rPr>
      </w:pPr>
    </w:p>
    <w:p w:rsidR="00382390" w:rsidRPr="0036760E" w:rsidRDefault="00382390" w:rsidP="00382390">
      <w:pPr>
        <w:spacing w:after="120" w:line="25" w:lineRule="atLeast"/>
        <w:jc w:val="center"/>
        <w:rPr>
          <w:b/>
        </w:rPr>
      </w:pPr>
    </w:p>
    <w:p w:rsidR="00382390" w:rsidRPr="0036760E" w:rsidRDefault="00382390" w:rsidP="00382390">
      <w:pPr>
        <w:spacing w:after="120" w:line="25" w:lineRule="atLeast"/>
        <w:jc w:val="center"/>
        <w:rPr>
          <w:b/>
        </w:rPr>
      </w:pPr>
    </w:p>
    <w:p w:rsidR="00382390" w:rsidRPr="0036760E" w:rsidRDefault="00382390" w:rsidP="00382390">
      <w:pPr>
        <w:spacing w:after="120" w:line="25" w:lineRule="atLeast"/>
        <w:jc w:val="center"/>
        <w:rPr>
          <w:b/>
        </w:rPr>
      </w:pPr>
    </w:p>
    <w:p w:rsidR="00382390" w:rsidRDefault="00382390" w:rsidP="00382390">
      <w:pPr>
        <w:spacing w:after="120" w:line="25" w:lineRule="atLeast"/>
        <w:jc w:val="center"/>
        <w:rPr>
          <w:b/>
        </w:rPr>
      </w:pPr>
    </w:p>
    <w:p w:rsidR="00A44056" w:rsidRDefault="00A44056" w:rsidP="00382390">
      <w:pPr>
        <w:spacing w:after="120" w:line="25" w:lineRule="atLeast"/>
        <w:jc w:val="center"/>
        <w:rPr>
          <w:b/>
        </w:rPr>
      </w:pPr>
    </w:p>
    <w:p w:rsidR="00A44056" w:rsidRDefault="00A44056" w:rsidP="00382390">
      <w:pPr>
        <w:spacing w:after="120" w:line="25" w:lineRule="atLeast"/>
        <w:jc w:val="center"/>
        <w:rPr>
          <w:b/>
        </w:rPr>
      </w:pPr>
    </w:p>
    <w:p w:rsidR="00A44056" w:rsidRDefault="00A44056" w:rsidP="00382390">
      <w:pPr>
        <w:spacing w:after="120" w:line="25" w:lineRule="atLeast"/>
        <w:jc w:val="center"/>
        <w:rPr>
          <w:b/>
        </w:rPr>
      </w:pPr>
    </w:p>
    <w:p w:rsidR="00A44056" w:rsidRDefault="00A44056" w:rsidP="00382390">
      <w:pPr>
        <w:spacing w:after="120" w:line="25" w:lineRule="atLeast"/>
        <w:jc w:val="center"/>
        <w:rPr>
          <w:b/>
        </w:rPr>
      </w:pPr>
    </w:p>
    <w:p w:rsidR="00A44056" w:rsidRPr="0036760E" w:rsidRDefault="00A44056" w:rsidP="00382390">
      <w:pPr>
        <w:spacing w:after="120" w:line="25" w:lineRule="atLeast"/>
        <w:jc w:val="center"/>
        <w:rPr>
          <w:b/>
        </w:rPr>
      </w:pPr>
    </w:p>
    <w:p w:rsidR="00382390" w:rsidRPr="0036760E" w:rsidRDefault="00382390" w:rsidP="00382390">
      <w:pPr>
        <w:spacing w:after="120" w:line="25" w:lineRule="atLeast"/>
        <w:jc w:val="center"/>
        <w:rPr>
          <w:b/>
        </w:rPr>
      </w:pPr>
    </w:p>
    <w:p w:rsidR="00382390" w:rsidRPr="0036760E" w:rsidRDefault="00382390" w:rsidP="00382390">
      <w:pPr>
        <w:spacing w:after="120" w:line="25" w:lineRule="atLeast"/>
        <w:rPr>
          <w:b/>
        </w:rPr>
      </w:pPr>
      <w:r w:rsidRPr="0036760E">
        <w:rPr>
          <w:b/>
        </w:rPr>
        <w:t>İl Adı</w:t>
      </w:r>
      <w:r w:rsidRPr="0036760E">
        <w:rPr>
          <w:b/>
        </w:rPr>
        <w:tab/>
      </w:r>
      <w:r w:rsidRPr="0036760E">
        <w:rPr>
          <w:b/>
        </w:rPr>
        <w:tab/>
      </w:r>
      <w:r w:rsidRPr="0036760E">
        <w:rPr>
          <w:b/>
        </w:rPr>
        <w:tab/>
        <w:t xml:space="preserve">: Kastamonu </w:t>
      </w:r>
    </w:p>
    <w:p w:rsidR="00382390" w:rsidRPr="0036760E" w:rsidRDefault="00A44056" w:rsidP="00382390">
      <w:pPr>
        <w:spacing w:after="120" w:line="25" w:lineRule="atLeast"/>
        <w:rPr>
          <w:b/>
        </w:rPr>
      </w:pPr>
      <w:r>
        <w:rPr>
          <w:b/>
        </w:rPr>
        <w:t>EKK Adı</w:t>
      </w:r>
      <w:r>
        <w:rPr>
          <w:b/>
        </w:rPr>
        <w:tab/>
      </w:r>
      <w:r>
        <w:rPr>
          <w:b/>
        </w:rPr>
        <w:tab/>
      </w:r>
      <w:r w:rsidR="00382390" w:rsidRPr="0036760E">
        <w:rPr>
          <w:b/>
        </w:rPr>
        <w:t>: 2. EKK, 3. EKK</w:t>
      </w:r>
    </w:p>
    <w:p w:rsidR="00382390" w:rsidRPr="0036760E" w:rsidRDefault="00382390" w:rsidP="00382390">
      <w:pPr>
        <w:spacing w:after="120" w:line="25" w:lineRule="atLeast"/>
        <w:rPr>
          <w:b/>
        </w:rPr>
      </w:pPr>
      <w:r w:rsidRPr="0036760E">
        <w:rPr>
          <w:b/>
        </w:rPr>
        <w:t>Tarih</w:t>
      </w:r>
      <w:r w:rsidRPr="0036760E">
        <w:rPr>
          <w:b/>
        </w:rPr>
        <w:tab/>
      </w:r>
      <w:r w:rsidRPr="0036760E">
        <w:rPr>
          <w:b/>
        </w:rPr>
        <w:tab/>
      </w:r>
      <w:r w:rsidRPr="0036760E">
        <w:rPr>
          <w:b/>
        </w:rPr>
        <w:tab/>
        <w:t xml:space="preserve">: </w:t>
      </w:r>
      <w:r w:rsidR="001451DE">
        <w:rPr>
          <w:b/>
        </w:rPr>
        <w:t>23</w:t>
      </w:r>
      <w:r w:rsidRPr="0036760E">
        <w:rPr>
          <w:b/>
        </w:rPr>
        <w:t>.0</w:t>
      </w:r>
      <w:r w:rsidR="00027E03">
        <w:rPr>
          <w:b/>
        </w:rPr>
        <w:t>3</w:t>
      </w:r>
      <w:r w:rsidRPr="0036760E">
        <w:rPr>
          <w:b/>
        </w:rPr>
        <w:t>.2023</w:t>
      </w:r>
    </w:p>
    <w:p w:rsidR="00D477ED" w:rsidRDefault="00D477ED" w:rsidP="007036FF">
      <w:pPr>
        <w:spacing w:after="120" w:line="25" w:lineRule="atLeast"/>
        <w:jc w:val="center"/>
        <w:rPr>
          <w:b/>
        </w:rPr>
      </w:pPr>
    </w:p>
    <w:p w:rsidR="00A44056" w:rsidRDefault="00A44056" w:rsidP="007036FF">
      <w:pPr>
        <w:spacing w:after="120" w:line="25" w:lineRule="atLeast"/>
        <w:jc w:val="center"/>
        <w:rPr>
          <w:b/>
        </w:rPr>
      </w:pPr>
    </w:p>
    <w:p w:rsidR="00A44056" w:rsidRPr="0036760E" w:rsidRDefault="00A44056" w:rsidP="007036FF">
      <w:pPr>
        <w:spacing w:after="120" w:line="25" w:lineRule="atLeast"/>
        <w:jc w:val="center"/>
        <w:rPr>
          <w:b/>
        </w:rPr>
      </w:pPr>
    </w:p>
    <w:p w:rsidR="00E0644D" w:rsidRDefault="00382390" w:rsidP="00E0644D">
      <w:pPr>
        <w:pStyle w:val="Balk1"/>
        <w:jc w:val="center"/>
      </w:pPr>
      <w:bookmarkStart w:id="0" w:name="_Toc90374705"/>
      <w:r w:rsidRPr="0036760E">
        <w:lastRenderedPageBreak/>
        <w:t>ARICILAR İÇİN YAŞAM KONTEYNERİ</w:t>
      </w:r>
    </w:p>
    <w:p w:rsidR="00661CE1" w:rsidRPr="0036760E" w:rsidRDefault="00661CE1" w:rsidP="00E0644D">
      <w:pPr>
        <w:pStyle w:val="Balk1"/>
        <w:jc w:val="center"/>
      </w:pPr>
      <w:r w:rsidRPr="0036760E">
        <w:t>HİBE ÇAĞRI KILAVUZU</w:t>
      </w:r>
      <w:bookmarkEnd w:id="0"/>
    </w:p>
    <w:p w:rsidR="0015010F" w:rsidRPr="0036760E" w:rsidRDefault="0015010F" w:rsidP="00E0644D">
      <w:pPr>
        <w:spacing w:line="276" w:lineRule="auto"/>
        <w:jc w:val="center"/>
        <w:rPr>
          <w:b/>
        </w:rPr>
      </w:pPr>
    </w:p>
    <w:p w:rsidR="00382390" w:rsidRPr="0036760E" w:rsidRDefault="00382390" w:rsidP="00382390">
      <w:pPr>
        <w:tabs>
          <w:tab w:val="left" w:pos="2970"/>
          <w:tab w:val="left" w:pos="3300"/>
        </w:tabs>
        <w:spacing w:after="120" w:line="25" w:lineRule="atLeast"/>
      </w:pPr>
      <w:r w:rsidRPr="0036760E">
        <w:rPr>
          <w:b/>
        </w:rPr>
        <w:t>Hibe İlan Tarihi</w:t>
      </w:r>
      <w:r w:rsidRPr="0036760E">
        <w:rPr>
          <w:b/>
        </w:rPr>
        <w:tab/>
        <w:t>:</w:t>
      </w:r>
      <w:r w:rsidRPr="0036760E">
        <w:rPr>
          <w:b/>
        </w:rPr>
        <w:tab/>
      </w:r>
      <w:r w:rsidR="001451DE">
        <w:t>23</w:t>
      </w:r>
      <w:r w:rsidRPr="0036760E">
        <w:t xml:space="preserve"> Mart 2023</w:t>
      </w:r>
    </w:p>
    <w:p w:rsidR="00382390" w:rsidRPr="0036760E" w:rsidRDefault="00382390" w:rsidP="00382390">
      <w:pPr>
        <w:tabs>
          <w:tab w:val="left" w:pos="2970"/>
          <w:tab w:val="left" w:pos="3300"/>
        </w:tabs>
        <w:spacing w:after="120" w:line="25" w:lineRule="atLeast"/>
      </w:pPr>
      <w:r w:rsidRPr="0036760E">
        <w:rPr>
          <w:b/>
        </w:rPr>
        <w:t>Başvuru Başlangıç Tarihi</w:t>
      </w:r>
      <w:r w:rsidRPr="0036760E">
        <w:rPr>
          <w:b/>
        </w:rPr>
        <w:tab/>
        <w:t>:</w:t>
      </w:r>
      <w:r w:rsidRPr="0036760E">
        <w:rPr>
          <w:b/>
        </w:rPr>
        <w:tab/>
      </w:r>
      <w:r w:rsidR="001451DE">
        <w:t>23</w:t>
      </w:r>
      <w:r w:rsidRPr="0036760E">
        <w:t xml:space="preserve"> Mart 2023</w:t>
      </w:r>
    </w:p>
    <w:p w:rsidR="00382390" w:rsidRPr="0036760E" w:rsidRDefault="00382390" w:rsidP="00382390">
      <w:pPr>
        <w:tabs>
          <w:tab w:val="left" w:pos="2970"/>
          <w:tab w:val="left" w:pos="3300"/>
        </w:tabs>
        <w:spacing w:after="120" w:line="25" w:lineRule="atLeast"/>
      </w:pPr>
      <w:r w:rsidRPr="0036760E">
        <w:rPr>
          <w:b/>
        </w:rPr>
        <w:t>Başvuru Bitiş Tarihi</w:t>
      </w:r>
      <w:r w:rsidRPr="0036760E">
        <w:rPr>
          <w:b/>
        </w:rPr>
        <w:tab/>
        <w:t>:</w:t>
      </w:r>
      <w:r w:rsidRPr="0036760E">
        <w:rPr>
          <w:b/>
        </w:rPr>
        <w:tab/>
      </w:r>
      <w:r w:rsidR="001451DE">
        <w:t>14 Nisan</w:t>
      </w:r>
      <w:r w:rsidRPr="0036760E">
        <w:t xml:space="preserve"> 2023</w:t>
      </w:r>
    </w:p>
    <w:p w:rsidR="00382390" w:rsidRPr="0036760E" w:rsidRDefault="00382390" w:rsidP="00382390">
      <w:pPr>
        <w:tabs>
          <w:tab w:val="left" w:pos="2970"/>
          <w:tab w:val="left" w:pos="3300"/>
        </w:tabs>
        <w:spacing w:after="120" w:line="25" w:lineRule="atLeast"/>
      </w:pPr>
      <w:r w:rsidRPr="0036760E">
        <w:rPr>
          <w:b/>
        </w:rPr>
        <w:t>Başvuru Yeri</w:t>
      </w:r>
      <w:r w:rsidRPr="0036760E">
        <w:rPr>
          <w:b/>
        </w:rPr>
        <w:tab/>
        <w:t>:</w:t>
      </w:r>
      <w:r w:rsidRPr="0036760E">
        <w:rPr>
          <w:b/>
        </w:rPr>
        <w:tab/>
      </w:r>
      <w:r w:rsidRPr="0036760E">
        <w:t xml:space="preserve">Ağlı, Araç, Daday, </w:t>
      </w:r>
      <w:proofErr w:type="gramStart"/>
      <w:r w:rsidRPr="0036760E">
        <w:t>Devrekani</w:t>
      </w:r>
      <w:proofErr w:type="gramEnd"/>
      <w:r w:rsidRPr="0036760E">
        <w:t>, İhsangazi, Küre ve Seydiler İlçe Tarım ve Orman Müdürlükleri</w:t>
      </w:r>
    </w:p>
    <w:p w:rsidR="00382390" w:rsidRPr="0036760E" w:rsidRDefault="00382390" w:rsidP="00CD3903">
      <w:pPr>
        <w:tabs>
          <w:tab w:val="left" w:pos="2970"/>
          <w:tab w:val="left" w:pos="3300"/>
        </w:tabs>
        <w:spacing w:line="360" w:lineRule="auto"/>
        <w:ind w:left="3120" w:hanging="3120"/>
      </w:pPr>
    </w:p>
    <w:p w:rsidR="00A92944" w:rsidRPr="0036760E" w:rsidRDefault="006D10A1" w:rsidP="00D15BE3">
      <w:pPr>
        <w:tabs>
          <w:tab w:val="left" w:pos="2970"/>
          <w:tab w:val="left" w:pos="3300"/>
        </w:tabs>
        <w:spacing w:after="120"/>
        <w:rPr>
          <w:b/>
        </w:rPr>
      </w:pPr>
      <w:r w:rsidRPr="0036760E">
        <w:rPr>
          <w:b/>
        </w:rPr>
        <w:t>A-</w:t>
      </w:r>
      <w:r w:rsidR="00A92944" w:rsidRPr="0036760E">
        <w:rPr>
          <w:b/>
        </w:rPr>
        <w:t>Giriş</w:t>
      </w:r>
    </w:p>
    <w:p w:rsidR="00A92944" w:rsidRPr="0036760E" w:rsidRDefault="00A92944" w:rsidP="00D15BE3">
      <w:pPr>
        <w:spacing w:after="120"/>
        <w:jc w:val="both"/>
        <w:rPr>
          <w:b/>
        </w:rPr>
      </w:pPr>
      <w:r w:rsidRPr="0036760E">
        <w:rPr>
          <w:b/>
        </w:rPr>
        <w:tab/>
      </w:r>
      <w:r w:rsidR="00661CE1" w:rsidRPr="0036760E">
        <w:t xml:space="preserve">Bu hibe çağrısı ile Kırsal Dezavantajlı Alanlar Kalkınma Projesi </w:t>
      </w:r>
      <w:r w:rsidR="00065CCB" w:rsidRPr="0036760E">
        <w:t xml:space="preserve">Değer Zincirinin Gelişmesine Yönelik Bireysel Yatırımların Desteklenmesi kapsamında </w:t>
      </w:r>
      <w:r w:rsidRPr="0036760E">
        <w:t xml:space="preserve">Kümelenme Yatırım Ortaklığı (Bireysel Hibeler) </w:t>
      </w:r>
      <w:r w:rsidR="00065CCB" w:rsidRPr="0036760E">
        <w:t xml:space="preserve">Bireysel Hibelerde </w:t>
      </w:r>
      <w:r w:rsidRPr="0036760E">
        <w:t>Arıcılar İçin Yaşam Konteyneri alımı desteklenecektir.</w:t>
      </w:r>
    </w:p>
    <w:p w:rsidR="009B567D" w:rsidRDefault="00661CE1" w:rsidP="00D15BE3">
      <w:pPr>
        <w:pStyle w:val="NoSpacing3"/>
        <w:spacing w:after="120"/>
        <w:ind w:firstLine="708"/>
        <w:jc w:val="both"/>
        <w:rPr>
          <w:rFonts w:ascii="Times New Roman" w:hAnsi="Times New Roman" w:cs="Times New Roman"/>
          <w:sz w:val="24"/>
          <w:szCs w:val="24"/>
        </w:rPr>
      </w:pPr>
      <w:r w:rsidRPr="0036760E">
        <w:rPr>
          <w:rFonts w:ascii="Times New Roman" w:hAnsi="Times New Roman" w:cs="Times New Roman"/>
          <w:sz w:val="24"/>
          <w:szCs w:val="24"/>
        </w:rPr>
        <w:t xml:space="preserve">Başvuru sonucunda desteklemeye hak kazanan </w:t>
      </w:r>
      <w:r w:rsidR="00A92944" w:rsidRPr="0036760E">
        <w:rPr>
          <w:rFonts w:ascii="Times New Roman" w:hAnsi="Times New Roman" w:cs="Times New Roman"/>
          <w:sz w:val="24"/>
          <w:szCs w:val="24"/>
        </w:rPr>
        <w:t>y</w:t>
      </w:r>
      <w:r w:rsidR="007E34CE" w:rsidRPr="0036760E">
        <w:rPr>
          <w:rFonts w:ascii="Times New Roman" w:hAnsi="Times New Roman" w:cs="Times New Roman"/>
          <w:sz w:val="24"/>
          <w:szCs w:val="24"/>
        </w:rPr>
        <w:t>ararlanıcı</w:t>
      </w:r>
      <w:r w:rsidRPr="0036760E">
        <w:rPr>
          <w:rFonts w:ascii="Times New Roman" w:hAnsi="Times New Roman" w:cs="Times New Roman"/>
          <w:sz w:val="24"/>
          <w:szCs w:val="24"/>
        </w:rPr>
        <w:t xml:space="preserve">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rsidR="00D67E35" w:rsidRPr="0036760E">
        <w:rPr>
          <w:rFonts w:ascii="Times New Roman" w:hAnsi="Times New Roman" w:cs="Times New Roman"/>
          <w:sz w:val="24"/>
          <w:szCs w:val="24"/>
        </w:rPr>
        <w:t>KDAKP</w:t>
      </w:r>
      <w:r w:rsidRPr="0036760E">
        <w:rPr>
          <w:rFonts w:ascii="Times New Roman" w:hAnsi="Times New Roman" w:cs="Times New Roman"/>
          <w:sz w:val="24"/>
          <w:szCs w:val="24"/>
        </w:rPr>
        <w:t xml:space="preserve">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Müdürlüklerinden temin edebilirler. Formların doldurulması ve başvuru belgelerinin hazırlanması başvuru sahibi tarafından yapılır. </w:t>
      </w:r>
    </w:p>
    <w:p w:rsidR="00661CE1" w:rsidRPr="0036760E" w:rsidRDefault="006D10A1" w:rsidP="00D15BE3">
      <w:pPr>
        <w:pStyle w:val="Balk1"/>
        <w:spacing w:after="120"/>
      </w:pPr>
      <w:bookmarkStart w:id="1" w:name="_Toc90374706"/>
      <w:r w:rsidRPr="0036760E">
        <w:t>B.</w:t>
      </w:r>
      <w:r w:rsidR="001451DE">
        <w:t xml:space="preserve"> </w:t>
      </w:r>
      <w:r w:rsidR="00661CE1" w:rsidRPr="0036760E">
        <w:t>Kısaltmalar</w:t>
      </w:r>
      <w:bookmarkEnd w:id="1"/>
    </w:p>
    <w:p w:rsidR="00E107C5" w:rsidRPr="0036760E" w:rsidRDefault="00E107C5" w:rsidP="00D15BE3">
      <w:pPr>
        <w:tabs>
          <w:tab w:val="left" w:pos="1843"/>
        </w:tabs>
        <w:spacing w:after="120"/>
        <w:ind w:left="709"/>
        <w:jc w:val="both"/>
      </w:pPr>
      <w:r w:rsidRPr="0036760E">
        <w:t>KDAKP</w:t>
      </w:r>
      <w:r w:rsidRPr="0036760E">
        <w:tab/>
        <w:t>Kırsal Dezavantajlı Alanlar Kalkınma Projesi</w:t>
      </w:r>
    </w:p>
    <w:p w:rsidR="00E107C5" w:rsidRPr="0036760E" w:rsidRDefault="00E107C5" w:rsidP="00D15BE3">
      <w:pPr>
        <w:tabs>
          <w:tab w:val="left" w:pos="1843"/>
        </w:tabs>
        <w:spacing w:after="120"/>
        <w:ind w:left="709"/>
        <w:jc w:val="both"/>
      </w:pPr>
      <w:r w:rsidRPr="0036760E">
        <w:t>TOB</w:t>
      </w:r>
      <w:r w:rsidRPr="0036760E">
        <w:tab/>
        <w:t>Tarım ve Orman Bakanlığı</w:t>
      </w:r>
    </w:p>
    <w:p w:rsidR="00E107C5" w:rsidRPr="0036760E" w:rsidRDefault="00E107C5" w:rsidP="00D15BE3">
      <w:pPr>
        <w:tabs>
          <w:tab w:val="left" w:pos="1843"/>
        </w:tabs>
        <w:spacing w:after="120"/>
        <w:ind w:left="709"/>
        <w:jc w:val="both"/>
      </w:pPr>
      <w:r w:rsidRPr="0036760E">
        <w:t>IFAD</w:t>
      </w:r>
      <w:r w:rsidRPr="0036760E">
        <w:tab/>
        <w:t>Uluslararası Tarımsal Kalkınma Fonu</w:t>
      </w:r>
    </w:p>
    <w:p w:rsidR="00E107C5" w:rsidRPr="0036760E" w:rsidRDefault="00E107C5" w:rsidP="00D15BE3">
      <w:pPr>
        <w:tabs>
          <w:tab w:val="left" w:pos="1843"/>
        </w:tabs>
        <w:spacing w:after="120"/>
        <w:ind w:left="709"/>
        <w:jc w:val="both"/>
      </w:pPr>
      <w:r w:rsidRPr="0036760E">
        <w:t>EPDB</w:t>
      </w:r>
      <w:r w:rsidRPr="0036760E">
        <w:tab/>
        <w:t>Etüt ve Projeler Daire Başkanlığı</w:t>
      </w:r>
    </w:p>
    <w:p w:rsidR="00E107C5" w:rsidRPr="0036760E" w:rsidRDefault="00E107C5" w:rsidP="00D15BE3">
      <w:pPr>
        <w:tabs>
          <w:tab w:val="left" w:pos="1843"/>
        </w:tabs>
        <w:spacing w:after="120"/>
        <w:ind w:left="709"/>
        <w:jc w:val="both"/>
      </w:pPr>
      <w:r w:rsidRPr="0036760E">
        <w:t>İPYB</w:t>
      </w:r>
      <w:r w:rsidRPr="0036760E">
        <w:tab/>
        <w:t>İl Proje Yönetim Birimi (</w:t>
      </w:r>
      <w:r w:rsidR="00A92944" w:rsidRPr="0036760E">
        <w:t>Kastamonu</w:t>
      </w:r>
      <w:r w:rsidRPr="0036760E">
        <w:t xml:space="preserve"> İl Tarım ve Orman Müdürlüğünde)</w:t>
      </w:r>
    </w:p>
    <w:p w:rsidR="00A92944" w:rsidRPr="0036760E" w:rsidRDefault="00A92944" w:rsidP="00D15BE3">
      <w:pPr>
        <w:tabs>
          <w:tab w:val="left" w:pos="1843"/>
        </w:tabs>
        <w:spacing w:after="120"/>
        <w:ind w:firstLine="709"/>
        <w:jc w:val="both"/>
      </w:pPr>
      <w:proofErr w:type="gramStart"/>
      <w:r w:rsidRPr="0036760E">
        <w:t>İPDK          İl</w:t>
      </w:r>
      <w:proofErr w:type="gramEnd"/>
      <w:r w:rsidRPr="0036760E">
        <w:t xml:space="preserve"> Proje Değerlendirme Komisyonu </w:t>
      </w:r>
    </w:p>
    <w:p w:rsidR="00E107C5" w:rsidRPr="0036760E" w:rsidRDefault="00E107C5" w:rsidP="00D15BE3">
      <w:pPr>
        <w:tabs>
          <w:tab w:val="left" w:pos="1843"/>
        </w:tabs>
        <w:spacing w:after="120"/>
        <w:ind w:left="709"/>
        <w:jc w:val="both"/>
      </w:pPr>
      <w:r w:rsidRPr="0036760E">
        <w:t>ÇDE</w:t>
      </w:r>
      <w:r w:rsidRPr="0036760E">
        <w:tab/>
        <w:t>Çiftçi Destek Ekibi (</w:t>
      </w:r>
      <w:r w:rsidR="00A92944" w:rsidRPr="0036760E">
        <w:t xml:space="preserve">İl Tarım ve Orman Müdürlüğü, </w:t>
      </w:r>
      <w:r w:rsidRPr="0036760E">
        <w:t>İlçe Tarım ve Orman Müdürlüklerinde)</w:t>
      </w:r>
    </w:p>
    <w:p w:rsidR="00E107C5" w:rsidRPr="0036760E" w:rsidRDefault="00A92944" w:rsidP="00D15BE3">
      <w:pPr>
        <w:tabs>
          <w:tab w:val="left" w:pos="1843"/>
        </w:tabs>
        <w:spacing w:after="120"/>
        <w:ind w:left="709"/>
        <w:jc w:val="both"/>
      </w:pPr>
      <w:r w:rsidRPr="0036760E">
        <w:t>AKS</w:t>
      </w:r>
      <w:r w:rsidR="00E107C5" w:rsidRPr="0036760E">
        <w:tab/>
      </w:r>
      <w:r w:rsidRPr="0036760E">
        <w:t>Arıcılık Kayıt</w:t>
      </w:r>
      <w:r w:rsidR="00E107C5" w:rsidRPr="0036760E">
        <w:t xml:space="preserve"> Sistemi</w:t>
      </w:r>
    </w:p>
    <w:p w:rsidR="00D94AD5" w:rsidRPr="0036760E" w:rsidRDefault="00D94AD5" w:rsidP="00D15BE3">
      <w:pPr>
        <w:tabs>
          <w:tab w:val="left" w:pos="1843"/>
        </w:tabs>
        <w:spacing w:after="120"/>
        <w:ind w:firstLine="709"/>
        <w:jc w:val="both"/>
      </w:pPr>
      <w:r w:rsidRPr="0036760E">
        <w:t>SGK</w:t>
      </w:r>
      <w:r w:rsidRPr="0036760E">
        <w:tab/>
        <w:t>Sosyal Güvenlik Kurumu</w:t>
      </w:r>
    </w:p>
    <w:p w:rsidR="00E107C5" w:rsidRPr="0036760E" w:rsidRDefault="00E30A5E" w:rsidP="00D15BE3">
      <w:pPr>
        <w:spacing w:after="120"/>
        <w:jc w:val="both"/>
      </w:pPr>
      <w:r w:rsidRPr="0036760E">
        <w:tab/>
      </w:r>
      <w:r w:rsidR="00E107C5" w:rsidRPr="0036760E">
        <w:t>ÇKS</w:t>
      </w:r>
      <w:r w:rsidR="00E107C5" w:rsidRPr="0036760E">
        <w:tab/>
      </w:r>
      <w:r w:rsidR="00061C56" w:rsidRPr="0036760E">
        <w:t xml:space="preserve">       </w:t>
      </w:r>
      <w:r w:rsidR="00E107C5" w:rsidRPr="0036760E">
        <w:t>Çiftçi Kayıt Sistemi</w:t>
      </w:r>
    </w:p>
    <w:p w:rsidR="00A92944" w:rsidRPr="0036760E" w:rsidRDefault="00A92944" w:rsidP="00D15BE3">
      <w:pPr>
        <w:pStyle w:val="ListeParagraf"/>
        <w:keepNext/>
        <w:numPr>
          <w:ilvl w:val="0"/>
          <w:numId w:val="76"/>
        </w:numPr>
        <w:spacing w:after="120"/>
        <w:outlineLvl w:val="0"/>
        <w:rPr>
          <w:rFonts w:eastAsia="MS Gothic"/>
          <w:b/>
          <w:bCs/>
          <w:kern w:val="32"/>
          <w:lang w:eastAsia="x-none"/>
        </w:rPr>
      </w:pPr>
      <w:r w:rsidRPr="0036760E">
        <w:rPr>
          <w:rFonts w:eastAsia="MS Gothic"/>
          <w:b/>
          <w:bCs/>
          <w:kern w:val="32"/>
          <w:lang w:eastAsia="x-none"/>
        </w:rPr>
        <w:lastRenderedPageBreak/>
        <w:t>Uygulama Bölgesi</w:t>
      </w:r>
    </w:p>
    <w:p w:rsidR="008049D9" w:rsidRDefault="00A92944" w:rsidP="00D15BE3">
      <w:pPr>
        <w:pStyle w:val="NoSpacing3"/>
        <w:spacing w:after="120"/>
        <w:ind w:left="360"/>
        <w:jc w:val="both"/>
        <w:rPr>
          <w:rFonts w:ascii="Times New Roman" w:hAnsi="Times New Roman" w:cs="Times New Roman"/>
          <w:sz w:val="24"/>
          <w:szCs w:val="24"/>
        </w:rPr>
      </w:pPr>
      <w:r w:rsidRPr="0036760E">
        <w:rPr>
          <w:rFonts w:ascii="Times New Roman" w:hAnsi="Times New Roman" w:cs="Times New Roman"/>
          <w:sz w:val="24"/>
          <w:szCs w:val="24"/>
        </w:rPr>
        <w:t>Kırsal Dezavantajlı Alanlar Kalkınma Projesi çerçevesinde 2.</w:t>
      </w:r>
      <w:r w:rsidR="00F6060E">
        <w:rPr>
          <w:rFonts w:ascii="Times New Roman" w:hAnsi="Times New Roman" w:cs="Times New Roman"/>
          <w:sz w:val="24"/>
          <w:szCs w:val="24"/>
        </w:rPr>
        <w:t xml:space="preserve"> </w:t>
      </w:r>
      <w:r w:rsidRPr="0036760E">
        <w:rPr>
          <w:rFonts w:ascii="Times New Roman" w:hAnsi="Times New Roman" w:cs="Times New Roman"/>
          <w:sz w:val="24"/>
          <w:szCs w:val="24"/>
        </w:rPr>
        <w:t>EKK (Araç, İhsangazi ve Daday İlçeleri ) ve 3.</w:t>
      </w:r>
      <w:r w:rsidR="00F6060E">
        <w:rPr>
          <w:rFonts w:ascii="Times New Roman" w:hAnsi="Times New Roman" w:cs="Times New Roman"/>
          <w:sz w:val="24"/>
          <w:szCs w:val="24"/>
        </w:rPr>
        <w:t xml:space="preserve"> </w:t>
      </w:r>
      <w:r w:rsidRPr="0036760E">
        <w:rPr>
          <w:rFonts w:ascii="Times New Roman" w:hAnsi="Times New Roman" w:cs="Times New Roman"/>
          <w:sz w:val="24"/>
          <w:szCs w:val="24"/>
        </w:rPr>
        <w:t>EKK (</w:t>
      </w:r>
      <w:proofErr w:type="gramStart"/>
      <w:r w:rsidRPr="0036760E">
        <w:rPr>
          <w:rFonts w:ascii="Times New Roman" w:hAnsi="Times New Roman" w:cs="Times New Roman"/>
          <w:sz w:val="24"/>
          <w:szCs w:val="24"/>
        </w:rPr>
        <w:t>Devrekani</w:t>
      </w:r>
      <w:proofErr w:type="gramEnd"/>
      <w:r w:rsidRPr="0036760E">
        <w:rPr>
          <w:rFonts w:ascii="Times New Roman" w:hAnsi="Times New Roman" w:cs="Times New Roman"/>
          <w:sz w:val="24"/>
          <w:szCs w:val="24"/>
        </w:rPr>
        <w:t>, Seydiler, Ağlı ve Küre İlçeleri)’</w:t>
      </w:r>
      <w:proofErr w:type="spellStart"/>
      <w:r w:rsidRPr="0036760E">
        <w:rPr>
          <w:rFonts w:ascii="Times New Roman" w:hAnsi="Times New Roman" w:cs="Times New Roman"/>
          <w:sz w:val="24"/>
          <w:szCs w:val="24"/>
        </w:rPr>
        <w:t>nde</w:t>
      </w:r>
      <w:proofErr w:type="spellEnd"/>
      <w:r w:rsidRPr="0036760E">
        <w:rPr>
          <w:rFonts w:ascii="Times New Roman" w:hAnsi="Times New Roman" w:cs="Times New Roman"/>
          <w:sz w:val="24"/>
          <w:szCs w:val="24"/>
        </w:rPr>
        <w:t xml:space="preserve"> </w:t>
      </w:r>
      <w:r w:rsidR="008049D9" w:rsidRPr="0036760E">
        <w:rPr>
          <w:rFonts w:ascii="Times New Roman" w:hAnsi="Times New Roman" w:cs="Times New Roman"/>
          <w:sz w:val="24"/>
          <w:szCs w:val="24"/>
        </w:rPr>
        <w:t>uygulanacaktır.</w:t>
      </w:r>
    </w:p>
    <w:p w:rsidR="00934D01" w:rsidRPr="0036760E" w:rsidRDefault="00934D01" w:rsidP="00D15BE3">
      <w:pPr>
        <w:pStyle w:val="ListeParagraf"/>
        <w:keepNext/>
        <w:numPr>
          <w:ilvl w:val="0"/>
          <w:numId w:val="76"/>
        </w:numPr>
        <w:spacing w:after="120"/>
        <w:outlineLvl w:val="0"/>
        <w:rPr>
          <w:rFonts w:eastAsia="MS Gothic"/>
          <w:b/>
          <w:bCs/>
          <w:kern w:val="32"/>
          <w:lang w:eastAsia="x-none"/>
        </w:rPr>
      </w:pPr>
      <w:r w:rsidRPr="0036760E">
        <w:rPr>
          <w:rFonts w:eastAsia="MS Gothic"/>
          <w:b/>
          <w:bCs/>
          <w:kern w:val="32"/>
          <w:lang w:eastAsia="x-none"/>
        </w:rPr>
        <w:t>Hedef Grup</w:t>
      </w:r>
    </w:p>
    <w:p w:rsidR="006D3EBF" w:rsidRPr="0036760E" w:rsidRDefault="006D3EBF" w:rsidP="00D15BE3">
      <w:pPr>
        <w:pStyle w:val="ListeParagraf"/>
        <w:widowControl w:val="0"/>
        <w:numPr>
          <w:ilvl w:val="0"/>
          <w:numId w:val="77"/>
        </w:numPr>
        <w:autoSpaceDE w:val="0"/>
        <w:autoSpaceDN w:val="0"/>
        <w:adjustRightInd w:val="0"/>
        <w:spacing w:after="120"/>
        <w:jc w:val="both"/>
      </w:pPr>
      <w:r w:rsidRPr="0036760E">
        <w:t>Yarı-geçim seviyesinde üretim yapan ekonomik bakımdan aktif yoksul çiftçiler,</w:t>
      </w:r>
    </w:p>
    <w:p w:rsidR="006D3EBF" w:rsidRPr="0036760E" w:rsidRDefault="006D3EBF" w:rsidP="00D15BE3">
      <w:pPr>
        <w:pStyle w:val="ListeParagraf"/>
        <w:widowControl w:val="0"/>
        <w:numPr>
          <w:ilvl w:val="0"/>
          <w:numId w:val="77"/>
        </w:numPr>
        <w:autoSpaceDE w:val="0"/>
        <w:autoSpaceDN w:val="0"/>
        <w:adjustRightInd w:val="0"/>
        <w:spacing w:after="120"/>
        <w:contextualSpacing w:val="0"/>
        <w:jc w:val="both"/>
      </w:pPr>
      <w:r w:rsidRPr="0036760E">
        <w:t>Yükselme potansiyeli olan ekonomik olarak aktif yoksul kesimdeki çiftçiler için hibe programı uygulanacaktır.</w:t>
      </w:r>
    </w:p>
    <w:p w:rsidR="008049D9" w:rsidRPr="0036760E" w:rsidRDefault="008049D9" w:rsidP="00D15BE3">
      <w:pPr>
        <w:pStyle w:val="ListeParagraf"/>
        <w:keepNext/>
        <w:numPr>
          <w:ilvl w:val="0"/>
          <w:numId w:val="76"/>
        </w:numPr>
        <w:spacing w:after="120"/>
        <w:outlineLvl w:val="0"/>
        <w:rPr>
          <w:rFonts w:eastAsia="MS Gothic"/>
          <w:b/>
          <w:bCs/>
          <w:kern w:val="32"/>
          <w:lang w:eastAsia="x-none"/>
        </w:rPr>
      </w:pPr>
      <w:bookmarkStart w:id="2" w:name="_Toc90374708"/>
      <w:r w:rsidRPr="0036760E">
        <w:rPr>
          <w:rFonts w:eastAsia="MS Gothic"/>
          <w:b/>
          <w:bCs/>
          <w:kern w:val="32"/>
          <w:lang w:eastAsia="x-none"/>
        </w:rPr>
        <w:t>Desteklenecek</w:t>
      </w:r>
      <w:r w:rsidR="00543596" w:rsidRPr="0036760E">
        <w:rPr>
          <w:rFonts w:eastAsia="MS Gothic"/>
          <w:b/>
          <w:bCs/>
          <w:kern w:val="32"/>
          <w:lang w:eastAsia="x-none"/>
        </w:rPr>
        <w:t xml:space="preserve"> </w:t>
      </w:r>
      <w:r w:rsidR="009A77F9" w:rsidRPr="0036760E">
        <w:rPr>
          <w:rFonts w:eastAsia="MS Gothic"/>
          <w:b/>
          <w:bCs/>
          <w:kern w:val="32"/>
          <w:lang w:eastAsia="x-none"/>
        </w:rPr>
        <w:t>Y</w:t>
      </w:r>
      <w:r w:rsidRPr="0036760E">
        <w:rPr>
          <w:rFonts w:eastAsia="MS Gothic"/>
          <w:b/>
          <w:bCs/>
          <w:kern w:val="32"/>
          <w:lang w:eastAsia="x-none"/>
        </w:rPr>
        <w:t>atırımın</w:t>
      </w:r>
      <w:r w:rsidR="00543596" w:rsidRPr="0036760E">
        <w:rPr>
          <w:rFonts w:eastAsia="MS Gothic"/>
          <w:b/>
          <w:bCs/>
          <w:kern w:val="32"/>
          <w:lang w:eastAsia="x-none"/>
        </w:rPr>
        <w:t xml:space="preserve"> </w:t>
      </w:r>
      <w:r w:rsidR="009A77F9" w:rsidRPr="0036760E">
        <w:rPr>
          <w:rFonts w:eastAsia="MS Gothic"/>
          <w:b/>
          <w:bCs/>
          <w:kern w:val="32"/>
          <w:lang w:eastAsia="x-none"/>
        </w:rPr>
        <w:t>K</w:t>
      </w:r>
      <w:r w:rsidRPr="0036760E">
        <w:rPr>
          <w:rFonts w:eastAsia="MS Gothic"/>
          <w:b/>
          <w:bCs/>
          <w:kern w:val="32"/>
          <w:lang w:eastAsia="x-none"/>
        </w:rPr>
        <w:t>apsamı</w:t>
      </w:r>
      <w:bookmarkEnd w:id="2"/>
    </w:p>
    <w:p w:rsidR="008049D9" w:rsidRPr="0036760E" w:rsidRDefault="008049D9" w:rsidP="00D15BE3">
      <w:pPr>
        <w:pStyle w:val="NoSpacing3"/>
        <w:numPr>
          <w:ilvl w:val="0"/>
          <w:numId w:val="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Detayları ekte bulunan Teknik Şartnamede yazılı tipte </w:t>
      </w:r>
      <w:r w:rsidR="003342D8" w:rsidRPr="0036760E">
        <w:rPr>
          <w:rFonts w:ascii="Times New Roman" w:hAnsi="Times New Roman" w:cs="Times New Roman"/>
          <w:sz w:val="24"/>
          <w:szCs w:val="24"/>
        </w:rPr>
        <w:t>8</w:t>
      </w:r>
      <w:r w:rsidR="00E25BF2" w:rsidRPr="0036760E">
        <w:rPr>
          <w:rFonts w:ascii="Times New Roman" w:hAnsi="Times New Roman" w:cs="Times New Roman"/>
          <w:sz w:val="24"/>
          <w:szCs w:val="24"/>
        </w:rPr>
        <w:t xml:space="preserve"> adet </w:t>
      </w:r>
      <w:r w:rsidR="003342D8" w:rsidRPr="0036760E">
        <w:rPr>
          <w:rFonts w:ascii="Times New Roman" w:hAnsi="Times New Roman" w:cs="Times New Roman"/>
          <w:sz w:val="24"/>
          <w:szCs w:val="24"/>
        </w:rPr>
        <w:t>Yaşam Konteyneri alımı gerçekleştirilecektir.</w:t>
      </w:r>
    </w:p>
    <w:p w:rsidR="00C93D51" w:rsidRPr="0036760E" w:rsidRDefault="00C93D51" w:rsidP="00D15BE3">
      <w:pPr>
        <w:pStyle w:val="NoSpacing3"/>
        <w:numPr>
          <w:ilvl w:val="0"/>
          <w:numId w:val="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Şartnamede belirtilen teknik özelliklere karşılık gelen fiyatlamanın üstü </w:t>
      </w:r>
      <w:r w:rsidR="005A60B5" w:rsidRPr="0036760E">
        <w:rPr>
          <w:rFonts w:ascii="Times New Roman" w:hAnsi="Times New Roman" w:cs="Times New Roman"/>
          <w:sz w:val="24"/>
          <w:szCs w:val="24"/>
        </w:rPr>
        <w:t>fiyatlamalar</w:t>
      </w:r>
      <w:r w:rsidR="003342D8" w:rsidRPr="0036760E">
        <w:rPr>
          <w:rFonts w:ascii="Times New Roman" w:hAnsi="Times New Roman" w:cs="Times New Roman"/>
          <w:sz w:val="24"/>
          <w:szCs w:val="24"/>
        </w:rPr>
        <w:t xml:space="preserve"> </w:t>
      </w:r>
      <w:r w:rsidR="005A60B5" w:rsidRPr="0036760E">
        <w:rPr>
          <w:rFonts w:ascii="Times New Roman" w:hAnsi="Times New Roman" w:cs="Times New Roman"/>
          <w:sz w:val="24"/>
          <w:szCs w:val="24"/>
        </w:rPr>
        <w:t xml:space="preserve">da </w:t>
      </w:r>
      <w:r w:rsidR="00653093" w:rsidRPr="0036760E">
        <w:rPr>
          <w:rFonts w:ascii="Times New Roman" w:hAnsi="Times New Roman" w:cs="Times New Roman"/>
          <w:sz w:val="24"/>
          <w:szCs w:val="24"/>
        </w:rPr>
        <w:t>kabul edilecektir. Ancak</w:t>
      </w:r>
      <w:r w:rsidRPr="0036760E">
        <w:rPr>
          <w:rFonts w:ascii="Times New Roman" w:hAnsi="Times New Roman" w:cs="Times New Roman"/>
          <w:sz w:val="24"/>
          <w:szCs w:val="24"/>
        </w:rPr>
        <w:t xml:space="preserve"> belirlenen birim fiyatın üstünde yapılan alımlara fazladan ödeme yapılmayacaktır. </w:t>
      </w:r>
    </w:p>
    <w:p w:rsidR="008F7F57" w:rsidRPr="0036760E" w:rsidRDefault="003342D8" w:rsidP="00D15BE3">
      <w:pPr>
        <w:pStyle w:val="NoSpacing3"/>
        <w:numPr>
          <w:ilvl w:val="0"/>
          <w:numId w:val="3"/>
        </w:numPr>
        <w:spacing w:after="120"/>
        <w:jc w:val="both"/>
        <w:rPr>
          <w:rFonts w:ascii="Times New Roman" w:hAnsi="Times New Roman" w:cs="Times New Roman"/>
          <w:sz w:val="24"/>
          <w:szCs w:val="24"/>
        </w:rPr>
      </w:pPr>
      <w:r w:rsidRPr="0036760E">
        <w:rPr>
          <w:rFonts w:ascii="Times New Roman" w:hAnsi="Times New Roman" w:cs="Times New Roman"/>
          <w:sz w:val="24"/>
          <w:szCs w:val="24"/>
        </w:rPr>
        <w:t>Başvuru sahipleri</w:t>
      </w:r>
      <w:r w:rsidR="008F7F57" w:rsidRPr="0036760E">
        <w:rPr>
          <w:rFonts w:ascii="Times New Roman" w:hAnsi="Times New Roman" w:cs="Times New Roman"/>
          <w:sz w:val="24"/>
          <w:szCs w:val="24"/>
        </w:rPr>
        <w:t xml:space="preserve">  “C. Uygulama Bölgesi”</w:t>
      </w:r>
      <w:r w:rsidR="0022494F" w:rsidRPr="0036760E">
        <w:rPr>
          <w:rFonts w:ascii="Times New Roman" w:hAnsi="Times New Roman" w:cs="Times New Roman"/>
          <w:sz w:val="24"/>
          <w:szCs w:val="24"/>
        </w:rPr>
        <w:t xml:space="preserve"> bölümünde yazılı olan kümelerin köylerinde </w:t>
      </w:r>
      <w:r w:rsidR="008F7F57" w:rsidRPr="0036760E">
        <w:rPr>
          <w:rFonts w:ascii="Times New Roman" w:hAnsi="Times New Roman" w:cs="Times New Roman"/>
          <w:sz w:val="24"/>
          <w:szCs w:val="24"/>
        </w:rPr>
        <w:t>olmalıdır.</w:t>
      </w:r>
    </w:p>
    <w:p w:rsidR="003B3D07" w:rsidRPr="0036760E" w:rsidRDefault="008049D9" w:rsidP="00D15BE3">
      <w:pPr>
        <w:pStyle w:val="Balk1"/>
        <w:numPr>
          <w:ilvl w:val="0"/>
          <w:numId w:val="76"/>
        </w:numPr>
        <w:spacing w:after="120"/>
      </w:pPr>
      <w:bookmarkStart w:id="3" w:name="_Toc90374709"/>
      <w:r w:rsidRPr="0036760E">
        <w:rPr>
          <w:lang w:val="tr-TR" w:eastAsia="x-none"/>
        </w:rPr>
        <w:t>Başvuru</w:t>
      </w:r>
      <w:r w:rsidR="00543596" w:rsidRPr="0036760E">
        <w:rPr>
          <w:lang w:val="tr-TR" w:eastAsia="x-none"/>
        </w:rPr>
        <w:t xml:space="preserve"> </w:t>
      </w:r>
      <w:r w:rsidR="00A91924" w:rsidRPr="0036760E">
        <w:rPr>
          <w:lang w:val="tr-TR" w:eastAsia="x-none"/>
        </w:rPr>
        <w:t>Sahiplerinde</w:t>
      </w:r>
      <w:r w:rsidR="00543596" w:rsidRPr="0036760E">
        <w:rPr>
          <w:lang w:val="tr-TR" w:eastAsia="x-none"/>
        </w:rPr>
        <w:t xml:space="preserve"> </w:t>
      </w:r>
      <w:r w:rsidR="00A91924" w:rsidRPr="0036760E">
        <w:rPr>
          <w:lang w:val="tr-TR" w:eastAsia="x-none"/>
        </w:rPr>
        <w:t>Aranacak</w:t>
      </w:r>
      <w:r w:rsidR="00543596" w:rsidRPr="0036760E">
        <w:rPr>
          <w:lang w:val="tr-TR" w:eastAsia="x-none"/>
        </w:rPr>
        <w:t xml:space="preserve"> </w:t>
      </w:r>
      <w:r w:rsidR="00A91924" w:rsidRPr="0036760E">
        <w:rPr>
          <w:lang w:val="tr-TR" w:eastAsia="x-none"/>
        </w:rPr>
        <w:t>Özellikler</w:t>
      </w:r>
      <w:bookmarkEnd w:id="3"/>
    </w:p>
    <w:p w:rsidR="003342D8" w:rsidRPr="0036760E" w:rsidRDefault="00186F31" w:rsidP="00D15BE3">
      <w:pPr>
        <w:pStyle w:val="NoSpacing3"/>
        <w:numPr>
          <w:ilvl w:val="0"/>
          <w:numId w:val="4"/>
        </w:numPr>
        <w:spacing w:after="120"/>
        <w:jc w:val="both"/>
        <w:rPr>
          <w:rFonts w:ascii="Times New Roman" w:hAnsi="Times New Roman" w:cs="Times New Roman"/>
          <w:b/>
          <w:sz w:val="24"/>
          <w:szCs w:val="24"/>
        </w:rPr>
      </w:pPr>
      <w:r w:rsidRPr="0036760E">
        <w:rPr>
          <w:rFonts w:ascii="Times New Roman" w:hAnsi="Times New Roman" w:cs="Times New Roman"/>
          <w:sz w:val="24"/>
          <w:szCs w:val="24"/>
        </w:rPr>
        <w:t xml:space="preserve">Başvuru sahiplerinin “C. Uygulama Bölgesi” bölümünde yazılı proje köylerinde </w:t>
      </w:r>
      <w:r w:rsidR="007E5A78" w:rsidRPr="0036760E">
        <w:rPr>
          <w:rFonts w:ascii="Times New Roman" w:hAnsi="Times New Roman" w:cs="Times New Roman"/>
          <w:sz w:val="24"/>
          <w:szCs w:val="24"/>
        </w:rPr>
        <w:t xml:space="preserve">ikamet </w:t>
      </w:r>
      <w:r w:rsidR="00B308D5" w:rsidRPr="0036760E">
        <w:rPr>
          <w:rFonts w:ascii="Times New Roman" w:hAnsi="Times New Roman" w:cs="Times New Roman"/>
          <w:sz w:val="24"/>
          <w:szCs w:val="24"/>
        </w:rPr>
        <w:t>ediyor olmalıdır.</w:t>
      </w:r>
      <w:r w:rsidR="007E5A78" w:rsidRPr="0036760E">
        <w:rPr>
          <w:rFonts w:ascii="Times New Roman" w:hAnsi="Times New Roman" w:cs="Times New Roman"/>
          <w:sz w:val="24"/>
          <w:szCs w:val="24"/>
        </w:rPr>
        <w:t xml:space="preserve"> </w:t>
      </w:r>
      <w:r w:rsidR="00B308D5" w:rsidRPr="0036760E">
        <w:rPr>
          <w:rFonts w:ascii="Times New Roman" w:hAnsi="Times New Roman" w:cs="Times New Roman"/>
          <w:sz w:val="24"/>
          <w:szCs w:val="24"/>
        </w:rPr>
        <w:t>B</w:t>
      </w:r>
      <w:r w:rsidR="00570B4C" w:rsidRPr="0036760E">
        <w:rPr>
          <w:rFonts w:ascii="Times New Roman" w:hAnsi="Times New Roman" w:cs="Times New Roman"/>
          <w:sz w:val="24"/>
          <w:szCs w:val="24"/>
        </w:rPr>
        <w:t xml:space="preserve">aşvuru sahibinin </w:t>
      </w:r>
      <w:r w:rsidR="003342D8" w:rsidRPr="0036760E">
        <w:rPr>
          <w:rFonts w:ascii="Times New Roman" w:hAnsi="Times New Roman" w:cs="Times New Roman"/>
          <w:sz w:val="24"/>
          <w:szCs w:val="24"/>
        </w:rPr>
        <w:t xml:space="preserve">en </w:t>
      </w:r>
      <w:r w:rsidR="00570B4C" w:rsidRPr="0036760E">
        <w:rPr>
          <w:rFonts w:ascii="Times New Roman" w:hAnsi="Times New Roman" w:cs="Times New Roman"/>
          <w:sz w:val="24"/>
          <w:szCs w:val="24"/>
        </w:rPr>
        <w:t xml:space="preserve">az </w:t>
      </w:r>
      <w:r w:rsidR="003342D8" w:rsidRPr="0036760E">
        <w:rPr>
          <w:rFonts w:ascii="Times New Roman" w:hAnsi="Times New Roman" w:cs="Times New Roman"/>
          <w:sz w:val="24"/>
          <w:szCs w:val="24"/>
        </w:rPr>
        <w:t xml:space="preserve">30 arılı kovanı AKS </w:t>
      </w:r>
      <w:r w:rsidR="00570B4C" w:rsidRPr="0036760E">
        <w:rPr>
          <w:rFonts w:ascii="Times New Roman" w:hAnsi="Times New Roman" w:cs="Times New Roman"/>
          <w:sz w:val="24"/>
          <w:szCs w:val="24"/>
        </w:rPr>
        <w:t xml:space="preserve">kaydında olmalıdır.  </w:t>
      </w:r>
    </w:p>
    <w:p w:rsidR="003342D8" w:rsidRPr="0036760E" w:rsidRDefault="003342D8" w:rsidP="00D15BE3">
      <w:pPr>
        <w:pStyle w:val="NoSpacing3"/>
        <w:numPr>
          <w:ilvl w:val="0"/>
          <w:numId w:val="4"/>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Başvuru </w:t>
      </w:r>
      <w:r w:rsidR="00911525" w:rsidRPr="0036760E">
        <w:rPr>
          <w:rFonts w:ascii="Times New Roman" w:hAnsi="Times New Roman" w:cs="Times New Roman"/>
          <w:sz w:val="24"/>
          <w:szCs w:val="24"/>
        </w:rPr>
        <w:t>sahibinin</w:t>
      </w:r>
      <w:r w:rsidR="00570B4C" w:rsidRPr="0036760E">
        <w:rPr>
          <w:rFonts w:ascii="Times New Roman" w:hAnsi="Times New Roman" w:cs="Times New Roman"/>
          <w:sz w:val="24"/>
          <w:szCs w:val="24"/>
        </w:rPr>
        <w:t xml:space="preserve"> </w:t>
      </w:r>
      <w:r w:rsidR="00A6288C" w:rsidRPr="0036760E">
        <w:rPr>
          <w:rFonts w:ascii="Times New Roman" w:hAnsi="Times New Roman" w:cs="Times New Roman"/>
          <w:sz w:val="24"/>
          <w:szCs w:val="24"/>
        </w:rPr>
        <w:t xml:space="preserve">güncel </w:t>
      </w:r>
      <w:r w:rsidRPr="0036760E">
        <w:rPr>
          <w:rFonts w:ascii="Times New Roman" w:hAnsi="Times New Roman" w:cs="Times New Roman"/>
          <w:sz w:val="24"/>
          <w:szCs w:val="24"/>
        </w:rPr>
        <w:t>AKS kaydı olması zorunludur.</w:t>
      </w:r>
      <w:r w:rsidR="00570B4C" w:rsidRPr="0036760E">
        <w:rPr>
          <w:rFonts w:ascii="Times New Roman" w:hAnsi="Times New Roman" w:cs="Times New Roman"/>
          <w:sz w:val="24"/>
          <w:szCs w:val="24"/>
        </w:rPr>
        <w:t xml:space="preserve"> </w:t>
      </w:r>
    </w:p>
    <w:p w:rsidR="005910D0" w:rsidRPr="0036760E" w:rsidRDefault="005910D0" w:rsidP="00D15BE3">
      <w:pPr>
        <w:pStyle w:val="NoSpacing3"/>
        <w:numPr>
          <w:ilvl w:val="0"/>
          <w:numId w:val="4"/>
        </w:numPr>
        <w:spacing w:after="120"/>
        <w:jc w:val="both"/>
        <w:rPr>
          <w:rFonts w:ascii="Times New Roman" w:hAnsi="Times New Roman" w:cs="Times New Roman"/>
          <w:b/>
          <w:sz w:val="24"/>
          <w:szCs w:val="24"/>
        </w:rPr>
      </w:pPr>
      <w:r w:rsidRPr="0036760E">
        <w:rPr>
          <w:rFonts w:ascii="Times New Roman" w:hAnsi="Times New Roman" w:cs="Times New Roman"/>
          <w:sz w:val="24"/>
          <w:szCs w:val="24"/>
        </w:rPr>
        <w:t xml:space="preserve">Başvuru sahibinin </w:t>
      </w:r>
      <w:r w:rsidR="003342D8" w:rsidRPr="0036760E">
        <w:rPr>
          <w:rFonts w:ascii="Times New Roman" w:hAnsi="Times New Roman" w:cs="Times New Roman"/>
          <w:sz w:val="24"/>
          <w:szCs w:val="24"/>
        </w:rPr>
        <w:t>AKS</w:t>
      </w:r>
      <w:r w:rsidRPr="0036760E">
        <w:rPr>
          <w:rFonts w:ascii="Times New Roman" w:hAnsi="Times New Roman" w:cs="Times New Roman"/>
          <w:sz w:val="24"/>
          <w:szCs w:val="24"/>
        </w:rPr>
        <w:t xml:space="preserve"> kaydı yok ise, </w:t>
      </w:r>
      <w:r w:rsidRPr="0036760E">
        <w:rPr>
          <w:rFonts w:ascii="Times New Roman" w:hAnsi="Times New Roman" w:cs="Times New Roman"/>
          <w:sz w:val="24"/>
          <w:szCs w:val="24"/>
          <w:lang w:eastAsia="en-GB"/>
        </w:rPr>
        <w:t xml:space="preserve">aynı hanede oturan eşinin yahut birinci derecede kan veya kayın hısımlarının </w:t>
      </w:r>
      <w:r w:rsidRPr="0036760E">
        <w:rPr>
          <w:rFonts w:ascii="Times New Roman" w:hAnsi="Times New Roman" w:cs="Times New Roman"/>
          <w:sz w:val="24"/>
          <w:szCs w:val="24"/>
        </w:rPr>
        <w:t xml:space="preserve">(yakınlık derecesi belirtilmelidir)  </w:t>
      </w:r>
      <w:r w:rsidR="003342D8" w:rsidRPr="0036760E">
        <w:rPr>
          <w:rFonts w:ascii="Times New Roman" w:hAnsi="Times New Roman" w:cs="Times New Roman"/>
          <w:sz w:val="24"/>
          <w:szCs w:val="24"/>
        </w:rPr>
        <w:t>AKS</w:t>
      </w:r>
      <w:r w:rsidRPr="0036760E">
        <w:rPr>
          <w:rFonts w:ascii="Times New Roman" w:hAnsi="Times New Roman" w:cs="Times New Roman"/>
          <w:sz w:val="24"/>
          <w:szCs w:val="24"/>
        </w:rPr>
        <w:t xml:space="preserve"> belgesi ile yatırıma müracaat edebilir. </w:t>
      </w:r>
      <w:r w:rsidRPr="0036760E">
        <w:rPr>
          <w:rFonts w:ascii="Times New Roman" w:hAnsi="Times New Roman" w:cs="Times New Roman"/>
          <w:b/>
          <w:sz w:val="24"/>
          <w:szCs w:val="24"/>
        </w:rPr>
        <w:t>(Bu husus “KADIN” çiftçiler için uygulanacaktır.)</w:t>
      </w:r>
    </w:p>
    <w:p w:rsidR="00911525" w:rsidRPr="0036760E" w:rsidRDefault="00911525" w:rsidP="00D15BE3">
      <w:pPr>
        <w:pStyle w:val="NoSpacing3"/>
        <w:numPr>
          <w:ilvl w:val="0"/>
          <w:numId w:val="4"/>
        </w:numPr>
        <w:spacing w:after="120"/>
        <w:jc w:val="both"/>
        <w:rPr>
          <w:rFonts w:ascii="Times New Roman" w:hAnsi="Times New Roman" w:cs="Times New Roman"/>
          <w:sz w:val="24"/>
          <w:szCs w:val="24"/>
        </w:rPr>
      </w:pPr>
      <w:r w:rsidRPr="0036760E">
        <w:rPr>
          <w:rFonts w:ascii="Times New Roman" w:hAnsi="Times New Roman" w:cs="Times New Roman"/>
          <w:sz w:val="24"/>
          <w:szCs w:val="24"/>
        </w:rPr>
        <w:t>Tüzel kişiler ve çiftçi örgütleri adına başvuru yapılamaz.</w:t>
      </w:r>
    </w:p>
    <w:p w:rsidR="00911525" w:rsidRPr="0036760E" w:rsidRDefault="00911525" w:rsidP="00D15BE3">
      <w:pPr>
        <w:pStyle w:val="NoSpacing3"/>
        <w:numPr>
          <w:ilvl w:val="0"/>
          <w:numId w:val="4"/>
        </w:numPr>
        <w:spacing w:after="120"/>
        <w:jc w:val="both"/>
        <w:rPr>
          <w:rFonts w:ascii="Times New Roman" w:hAnsi="Times New Roman" w:cs="Times New Roman"/>
          <w:sz w:val="24"/>
          <w:szCs w:val="24"/>
        </w:rPr>
      </w:pPr>
      <w:r w:rsidRPr="0036760E">
        <w:rPr>
          <w:rFonts w:ascii="Times New Roman" w:hAnsi="Times New Roman" w:cs="Times New Roman"/>
          <w:sz w:val="24"/>
          <w:szCs w:val="24"/>
        </w:rPr>
        <w:t>Başvuru sahibini asıl ikameti son 6 aydır (başvuru tarihi itibari ile) proje bölgesinde olmalıdır.</w:t>
      </w:r>
    </w:p>
    <w:p w:rsidR="00911525" w:rsidRPr="0036760E" w:rsidRDefault="00911525" w:rsidP="00D15BE3">
      <w:pPr>
        <w:pStyle w:val="ListeParagraf"/>
        <w:widowControl w:val="0"/>
        <w:numPr>
          <w:ilvl w:val="0"/>
          <w:numId w:val="4"/>
        </w:numPr>
        <w:autoSpaceDE w:val="0"/>
        <w:autoSpaceDN w:val="0"/>
        <w:adjustRightInd w:val="0"/>
        <w:spacing w:after="120"/>
        <w:contextualSpacing w:val="0"/>
        <w:jc w:val="both"/>
        <w:rPr>
          <w:rFonts w:eastAsiaTheme="minorHAnsi"/>
          <w:lang w:eastAsia="en-US"/>
        </w:rPr>
      </w:pPr>
      <w:r w:rsidRPr="0036760E">
        <w:rPr>
          <w:rFonts w:eastAsiaTheme="minorHAnsi"/>
          <w:lang w:eastAsia="en-US"/>
        </w:rPr>
        <w:t>Devlet memurları, kamu işçileri ve devlet üniversitelerinde görevli öğretim elemanları, başvuru yapamaz. Başvuru dosyasında ilgili taahhütname sunulmuş olmalıdır.</w:t>
      </w:r>
    </w:p>
    <w:p w:rsidR="00911525" w:rsidRPr="0036760E" w:rsidRDefault="007E34CE" w:rsidP="00D15BE3">
      <w:pPr>
        <w:pStyle w:val="NoSpacing3"/>
        <w:numPr>
          <w:ilvl w:val="0"/>
          <w:numId w:val="4"/>
        </w:numPr>
        <w:spacing w:after="120"/>
        <w:jc w:val="both"/>
        <w:rPr>
          <w:rFonts w:ascii="Times New Roman" w:hAnsi="Times New Roman" w:cs="Times New Roman"/>
          <w:sz w:val="24"/>
          <w:szCs w:val="24"/>
        </w:rPr>
      </w:pPr>
      <w:r w:rsidRPr="0036760E">
        <w:rPr>
          <w:rFonts w:ascii="Times New Roman" w:hAnsi="Times New Roman" w:cs="Times New Roman"/>
          <w:sz w:val="24"/>
          <w:szCs w:val="24"/>
        </w:rPr>
        <w:t>Yararlanıcı</w:t>
      </w:r>
      <w:r w:rsidR="00911525" w:rsidRPr="0036760E">
        <w:rPr>
          <w:rFonts w:ascii="Times New Roman" w:hAnsi="Times New Roman" w:cs="Times New Roman"/>
          <w:sz w:val="24"/>
          <w:szCs w:val="24"/>
        </w:rPr>
        <w:t xml:space="preserve">lar, her bir hibe çağrısı döneminde, yalnızca bir başvuru yapabilir. Birden fazla başvurusu olan </w:t>
      </w:r>
      <w:r w:rsidRPr="0036760E">
        <w:rPr>
          <w:rFonts w:ascii="Times New Roman" w:hAnsi="Times New Roman" w:cs="Times New Roman"/>
          <w:sz w:val="24"/>
          <w:szCs w:val="24"/>
        </w:rPr>
        <w:t>Yararlanıcı</w:t>
      </w:r>
      <w:r w:rsidR="00911525" w:rsidRPr="0036760E">
        <w:rPr>
          <w:rFonts w:ascii="Times New Roman" w:hAnsi="Times New Roman" w:cs="Times New Roman"/>
          <w:sz w:val="24"/>
          <w:szCs w:val="24"/>
        </w:rPr>
        <w:t xml:space="preserve">nın tüm başvuruları reddedilir. Daha önce hibe desteğinden yararlanan </w:t>
      </w:r>
      <w:r w:rsidR="009E4F41">
        <w:rPr>
          <w:rFonts w:ascii="Times New Roman" w:hAnsi="Times New Roman" w:cs="Times New Roman"/>
          <w:sz w:val="24"/>
          <w:szCs w:val="24"/>
        </w:rPr>
        <w:t>y</w:t>
      </w:r>
      <w:r w:rsidRPr="0036760E">
        <w:rPr>
          <w:rFonts w:ascii="Times New Roman" w:hAnsi="Times New Roman" w:cs="Times New Roman"/>
          <w:sz w:val="24"/>
          <w:szCs w:val="24"/>
        </w:rPr>
        <w:t>ararlanıcı</w:t>
      </w:r>
      <w:r w:rsidR="00911525" w:rsidRPr="0036760E">
        <w:rPr>
          <w:rFonts w:ascii="Times New Roman" w:hAnsi="Times New Roman" w:cs="Times New Roman"/>
          <w:sz w:val="24"/>
          <w:szCs w:val="24"/>
        </w:rPr>
        <w:t>lar, aynı konuda tekrar başvuru yapamazlar.</w:t>
      </w:r>
    </w:p>
    <w:p w:rsidR="00934D01" w:rsidRPr="0036760E" w:rsidRDefault="00911525" w:rsidP="00D15BE3">
      <w:pPr>
        <w:pStyle w:val="NoSpacing3"/>
        <w:numPr>
          <w:ilvl w:val="0"/>
          <w:numId w:val="4"/>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rsidR="00911525" w:rsidRPr="0036760E" w:rsidRDefault="00911525" w:rsidP="00D15BE3">
      <w:pPr>
        <w:pStyle w:val="ListeParagraf"/>
        <w:keepNext/>
        <w:numPr>
          <w:ilvl w:val="0"/>
          <w:numId w:val="78"/>
        </w:numPr>
        <w:tabs>
          <w:tab w:val="num" w:pos="360"/>
        </w:tabs>
        <w:spacing w:after="120"/>
        <w:ind w:left="425" w:firstLine="0"/>
        <w:contextualSpacing w:val="0"/>
        <w:outlineLvl w:val="0"/>
        <w:rPr>
          <w:rFonts w:eastAsia="MS Gothic"/>
          <w:b/>
          <w:bCs/>
          <w:vanish/>
          <w:kern w:val="32"/>
        </w:rPr>
      </w:pPr>
    </w:p>
    <w:p w:rsidR="00911525" w:rsidRPr="0036760E" w:rsidRDefault="00911525" w:rsidP="00D15BE3">
      <w:pPr>
        <w:pStyle w:val="ListeParagraf"/>
        <w:keepNext/>
        <w:numPr>
          <w:ilvl w:val="0"/>
          <w:numId w:val="78"/>
        </w:numPr>
        <w:tabs>
          <w:tab w:val="num" w:pos="360"/>
        </w:tabs>
        <w:spacing w:after="120"/>
        <w:ind w:left="425" w:firstLine="0"/>
        <w:contextualSpacing w:val="0"/>
        <w:outlineLvl w:val="0"/>
        <w:rPr>
          <w:rFonts w:eastAsia="MS Gothic"/>
          <w:b/>
          <w:bCs/>
          <w:vanish/>
          <w:kern w:val="32"/>
        </w:rPr>
      </w:pPr>
    </w:p>
    <w:p w:rsidR="00911525" w:rsidRPr="0036760E" w:rsidRDefault="00911525" w:rsidP="00D15BE3">
      <w:pPr>
        <w:pStyle w:val="ListeParagraf"/>
        <w:keepNext/>
        <w:numPr>
          <w:ilvl w:val="0"/>
          <w:numId w:val="78"/>
        </w:numPr>
        <w:tabs>
          <w:tab w:val="num" w:pos="360"/>
        </w:tabs>
        <w:spacing w:after="120"/>
        <w:ind w:left="425" w:firstLine="0"/>
        <w:contextualSpacing w:val="0"/>
        <w:outlineLvl w:val="0"/>
        <w:rPr>
          <w:rFonts w:eastAsia="MS Gothic"/>
          <w:b/>
          <w:bCs/>
          <w:vanish/>
          <w:kern w:val="32"/>
        </w:rPr>
      </w:pPr>
    </w:p>
    <w:p w:rsidR="00911525" w:rsidRPr="0036760E" w:rsidRDefault="00911525" w:rsidP="00D15BE3">
      <w:pPr>
        <w:pStyle w:val="ListeParagraf"/>
        <w:keepNext/>
        <w:numPr>
          <w:ilvl w:val="0"/>
          <w:numId w:val="78"/>
        </w:numPr>
        <w:tabs>
          <w:tab w:val="num" w:pos="360"/>
        </w:tabs>
        <w:spacing w:after="120"/>
        <w:ind w:left="425" w:firstLine="0"/>
        <w:contextualSpacing w:val="0"/>
        <w:outlineLvl w:val="0"/>
        <w:rPr>
          <w:rFonts w:eastAsia="MS Gothic"/>
          <w:b/>
          <w:bCs/>
          <w:vanish/>
          <w:kern w:val="32"/>
        </w:rPr>
      </w:pPr>
    </w:p>
    <w:p w:rsidR="00911525" w:rsidRPr="0036760E" w:rsidRDefault="00911525" w:rsidP="00D15BE3">
      <w:pPr>
        <w:pStyle w:val="ListeParagraf"/>
        <w:keepNext/>
        <w:numPr>
          <w:ilvl w:val="0"/>
          <w:numId w:val="78"/>
        </w:numPr>
        <w:tabs>
          <w:tab w:val="num" w:pos="360"/>
        </w:tabs>
        <w:spacing w:after="120"/>
        <w:ind w:left="425" w:firstLine="0"/>
        <w:contextualSpacing w:val="0"/>
        <w:outlineLvl w:val="0"/>
        <w:rPr>
          <w:rFonts w:eastAsia="MS Gothic"/>
          <w:b/>
          <w:bCs/>
          <w:vanish/>
          <w:kern w:val="32"/>
        </w:rPr>
      </w:pPr>
    </w:p>
    <w:p w:rsidR="00911525" w:rsidRPr="0036760E" w:rsidRDefault="00911525" w:rsidP="00D15BE3">
      <w:pPr>
        <w:pStyle w:val="ListeParagraf"/>
        <w:keepNext/>
        <w:numPr>
          <w:ilvl w:val="0"/>
          <w:numId w:val="78"/>
        </w:numPr>
        <w:tabs>
          <w:tab w:val="num" w:pos="360"/>
        </w:tabs>
        <w:spacing w:after="120"/>
        <w:ind w:left="425" w:firstLine="0"/>
        <w:contextualSpacing w:val="0"/>
        <w:outlineLvl w:val="0"/>
        <w:rPr>
          <w:rFonts w:eastAsia="MS Gothic"/>
          <w:b/>
          <w:bCs/>
          <w:vanish/>
          <w:kern w:val="32"/>
        </w:rPr>
      </w:pPr>
    </w:p>
    <w:p w:rsidR="00911525" w:rsidRPr="0036760E" w:rsidRDefault="00911525" w:rsidP="00D15BE3">
      <w:pPr>
        <w:pStyle w:val="ListeParagraf"/>
        <w:keepNext/>
        <w:numPr>
          <w:ilvl w:val="0"/>
          <w:numId w:val="78"/>
        </w:numPr>
        <w:tabs>
          <w:tab w:val="num" w:pos="360"/>
        </w:tabs>
        <w:spacing w:after="120"/>
        <w:ind w:left="425" w:firstLine="0"/>
        <w:contextualSpacing w:val="0"/>
        <w:outlineLvl w:val="0"/>
        <w:rPr>
          <w:rFonts w:eastAsia="MS Gothic"/>
          <w:b/>
          <w:bCs/>
          <w:vanish/>
          <w:kern w:val="32"/>
        </w:rPr>
      </w:pPr>
    </w:p>
    <w:p w:rsidR="00911525" w:rsidRPr="0036760E" w:rsidRDefault="00911525" w:rsidP="00D15BE3">
      <w:pPr>
        <w:pStyle w:val="Balk1"/>
        <w:numPr>
          <w:ilvl w:val="0"/>
          <w:numId w:val="76"/>
        </w:numPr>
        <w:spacing w:after="120"/>
        <w:rPr>
          <w:lang w:val="tr-TR"/>
        </w:rPr>
      </w:pPr>
      <w:r w:rsidRPr="0036760E">
        <w:rPr>
          <w:lang w:val="tr-TR"/>
        </w:rPr>
        <w:t>Satın Alma Yöntemi</w:t>
      </w:r>
    </w:p>
    <w:p w:rsidR="00911525" w:rsidRDefault="00911525" w:rsidP="00D15BE3">
      <w:pPr>
        <w:pStyle w:val="ListeParagraf"/>
        <w:widowControl w:val="0"/>
        <w:autoSpaceDE w:val="0"/>
        <w:autoSpaceDN w:val="0"/>
        <w:adjustRightInd w:val="0"/>
        <w:spacing w:after="120"/>
        <w:ind w:left="425"/>
        <w:contextualSpacing w:val="0"/>
        <w:jc w:val="both"/>
        <w:rPr>
          <w:lang w:eastAsia="en-GB"/>
        </w:rPr>
      </w:pPr>
      <w:r w:rsidRPr="0036760E">
        <w:rPr>
          <w:lang w:eastAsia="en-GB"/>
        </w:rPr>
        <w:t xml:space="preserve">Kümelenme Yatırım Ortaklığı bireysel hibelerde hibe sözleşmesi imzalayan </w:t>
      </w:r>
      <w:r w:rsidR="007E34CE" w:rsidRPr="0036760E">
        <w:rPr>
          <w:lang w:eastAsia="en-GB"/>
        </w:rPr>
        <w:t>Yararlanıcı</w:t>
      </w:r>
      <w:r w:rsidRPr="0036760E">
        <w:rPr>
          <w:lang w:eastAsia="en-GB"/>
        </w:rPr>
        <w:t xml:space="preserve">lar satın alma işlemini teklif usulü, geçerli en az üç teklif alarak yapacaklardır. Değerlendirme sonucunda uygun olan yükleniciye sipariş emri gönderilerek, uygulama sözleşme imzalanıp yatırım gerçekleştirilecektir. </w:t>
      </w:r>
    </w:p>
    <w:p w:rsidR="009E4F41" w:rsidRDefault="009E4F41" w:rsidP="00D15BE3">
      <w:pPr>
        <w:pStyle w:val="ListeParagraf"/>
        <w:widowControl w:val="0"/>
        <w:autoSpaceDE w:val="0"/>
        <w:autoSpaceDN w:val="0"/>
        <w:adjustRightInd w:val="0"/>
        <w:spacing w:after="120"/>
        <w:ind w:left="425"/>
        <w:contextualSpacing w:val="0"/>
        <w:jc w:val="both"/>
        <w:rPr>
          <w:lang w:eastAsia="en-GB"/>
        </w:rPr>
      </w:pPr>
    </w:p>
    <w:p w:rsidR="009E4F41" w:rsidRPr="0036760E" w:rsidRDefault="009E4F41" w:rsidP="00D15BE3">
      <w:pPr>
        <w:pStyle w:val="ListeParagraf"/>
        <w:widowControl w:val="0"/>
        <w:autoSpaceDE w:val="0"/>
        <w:autoSpaceDN w:val="0"/>
        <w:adjustRightInd w:val="0"/>
        <w:spacing w:after="120"/>
        <w:ind w:left="425"/>
        <w:contextualSpacing w:val="0"/>
        <w:jc w:val="both"/>
        <w:rPr>
          <w:lang w:eastAsia="en-GB"/>
        </w:rPr>
      </w:pPr>
    </w:p>
    <w:p w:rsidR="00BC5072" w:rsidRPr="0036760E" w:rsidRDefault="00BC5072" w:rsidP="00D15BE3">
      <w:pPr>
        <w:pStyle w:val="ListeParagraf"/>
        <w:keepNext/>
        <w:numPr>
          <w:ilvl w:val="0"/>
          <w:numId w:val="76"/>
        </w:numPr>
        <w:spacing w:after="120"/>
        <w:contextualSpacing w:val="0"/>
        <w:outlineLvl w:val="0"/>
        <w:rPr>
          <w:rFonts w:eastAsia="MS Gothic"/>
          <w:b/>
          <w:bCs/>
          <w:vanish/>
          <w:kern w:val="32"/>
          <w:lang w:val="en-US"/>
        </w:rPr>
      </w:pPr>
      <w:bookmarkStart w:id="4" w:name="_Toc90374711"/>
    </w:p>
    <w:p w:rsidR="00EC0B16" w:rsidRPr="0036760E" w:rsidRDefault="00AC5CF1" w:rsidP="00D15BE3">
      <w:pPr>
        <w:pStyle w:val="Balk1"/>
        <w:spacing w:after="120"/>
        <w:ind w:left="425"/>
        <w:rPr>
          <w:lang w:val="tr-TR"/>
        </w:rPr>
      </w:pPr>
      <w:r w:rsidRPr="0036760E">
        <w:rPr>
          <w:lang w:val="tr-TR"/>
        </w:rPr>
        <w:t xml:space="preserve">H. </w:t>
      </w:r>
      <w:r w:rsidR="00EC0B16" w:rsidRPr="0036760E">
        <w:rPr>
          <w:lang w:val="tr-TR"/>
        </w:rPr>
        <w:t xml:space="preserve">Başvuru </w:t>
      </w:r>
      <w:r w:rsidRPr="0036760E">
        <w:rPr>
          <w:lang w:val="tr-TR"/>
        </w:rPr>
        <w:t>Dosyasında Bulunması Gereken Belgeler</w:t>
      </w:r>
      <w:bookmarkEnd w:id="4"/>
    </w:p>
    <w:p w:rsidR="005522F6" w:rsidRPr="0036760E" w:rsidRDefault="005522F6"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KDAKP KYO Başvuru Formu (</w:t>
      </w:r>
      <w:hyperlink r:id="rId8" w:history="1">
        <w:r w:rsidRPr="0036760E">
          <w:rPr>
            <w:rStyle w:val="Kpr"/>
            <w:rFonts w:ascii="Times New Roman" w:hAnsi="Times New Roman" w:cs="Times New Roman"/>
            <w:color w:val="auto"/>
            <w:sz w:val="24"/>
            <w:szCs w:val="24"/>
          </w:rPr>
          <w:t xml:space="preserve">https://kastamonu.tarimorman.gov.tr/ </w:t>
        </w:r>
      </w:hyperlink>
      <w:r w:rsidRPr="0036760E">
        <w:rPr>
          <w:rFonts w:ascii="Times New Roman" w:hAnsi="Times New Roman" w:cs="Times New Roman"/>
          <w:sz w:val="24"/>
          <w:szCs w:val="24"/>
        </w:rPr>
        <w:t>adresi ile İl/İlçe Müdürlüklerinden temin edilebilir)</w:t>
      </w:r>
    </w:p>
    <w:p w:rsidR="005522F6" w:rsidRPr="0036760E" w:rsidRDefault="005522F6" w:rsidP="00D15BE3">
      <w:pPr>
        <w:pStyle w:val="ListeParagraf1"/>
        <w:numPr>
          <w:ilvl w:val="0"/>
          <w:numId w:val="74"/>
        </w:numPr>
        <w:spacing w:after="120"/>
        <w:contextualSpacing/>
        <w:jc w:val="both"/>
        <w:rPr>
          <w:rStyle w:val="Kpr"/>
          <w:rFonts w:eastAsiaTheme="minorHAnsi"/>
          <w:color w:val="auto"/>
          <w:szCs w:val="24"/>
        </w:rPr>
      </w:pPr>
      <w:r w:rsidRPr="0036760E">
        <w:rPr>
          <w:rFonts w:eastAsiaTheme="minorHAnsi"/>
          <w:szCs w:val="24"/>
          <w:lang w:val="tr-TR" w:eastAsia="en-US"/>
        </w:rPr>
        <w:t>Başvuru sahibi h</w:t>
      </w:r>
      <w:r w:rsidRPr="0036760E">
        <w:rPr>
          <w:szCs w:val="24"/>
          <w:lang w:val="tr-TR" w:eastAsia="en-US"/>
        </w:rPr>
        <w:t>ibe konusuyla ilgili eğitime katılmış ise, sertifika veya katılım belgesi</w:t>
      </w:r>
      <w:r w:rsidRPr="0036760E">
        <w:rPr>
          <w:rStyle w:val="Kpr"/>
          <w:rFonts w:eastAsiaTheme="minorHAnsi"/>
          <w:color w:val="auto"/>
          <w:szCs w:val="24"/>
          <w:lang w:val="tr-TR" w:eastAsia="en-US"/>
        </w:rPr>
        <w:t xml:space="preserve"> </w:t>
      </w:r>
      <w:r w:rsidRPr="0036760E">
        <w:rPr>
          <w:rStyle w:val="Kpr"/>
          <w:rFonts w:eastAsiaTheme="minorHAnsi"/>
          <w:color w:val="auto"/>
          <w:szCs w:val="24"/>
        </w:rPr>
        <w:t xml:space="preserve"> </w:t>
      </w:r>
    </w:p>
    <w:p w:rsidR="005522F6" w:rsidRPr="0036760E" w:rsidRDefault="005522F6"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Başvuru sahibine ait güncel AKS kaydı </w:t>
      </w:r>
    </w:p>
    <w:p w:rsidR="00E03BDA" w:rsidRPr="0036760E" w:rsidRDefault="005522F6"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Başvuru sahibinin AKS kaydı yok ise, aynı hanede oturan eşinin yahut birinci derecede kan veya kayın hısımlarının (yakınlık derecesi belirtilmelidir) AKS belgesi ile yatırıma müracaat edebilir. </w:t>
      </w:r>
      <w:r w:rsidRPr="00A44056">
        <w:rPr>
          <w:rFonts w:ascii="Times New Roman" w:hAnsi="Times New Roman" w:cs="Times New Roman"/>
          <w:sz w:val="24"/>
          <w:szCs w:val="24"/>
        </w:rPr>
        <w:t>(Bu husus “KADIN” çiftçiler için uygulanacaktır.)</w:t>
      </w:r>
      <w:r w:rsidR="00E03BDA" w:rsidRPr="0036760E">
        <w:rPr>
          <w:rFonts w:ascii="Times New Roman" w:hAnsi="Times New Roman" w:cs="Times New Roman"/>
          <w:sz w:val="24"/>
          <w:szCs w:val="24"/>
        </w:rPr>
        <w:t xml:space="preserve"> Aynı hanede oturan eşinin veya birinci derecede kan veya kayın hısımlarına ait AKS belgesi kullanıldığı takdirde yakınlığını gösterir nüfus kayıt örneği (E-Devletten alınacak),</w:t>
      </w:r>
    </w:p>
    <w:p w:rsidR="00E03BDA" w:rsidRPr="0036760E" w:rsidRDefault="007E65C2"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Başvuru sahibinin asıl ikametinin son 6 aydır (başvuru tarihi itibari ile) proje bölgesinde olduğunu gösteren </w:t>
      </w:r>
      <w:proofErr w:type="spellStart"/>
      <w:r w:rsidR="00E03BDA" w:rsidRPr="0036760E">
        <w:rPr>
          <w:rFonts w:ascii="Times New Roman" w:hAnsi="Times New Roman" w:cs="Times New Roman"/>
          <w:sz w:val="24"/>
          <w:szCs w:val="24"/>
        </w:rPr>
        <w:t>tarihçeli</w:t>
      </w:r>
      <w:proofErr w:type="spellEnd"/>
      <w:r w:rsidR="00E03BDA" w:rsidRPr="0036760E">
        <w:rPr>
          <w:rFonts w:ascii="Times New Roman" w:hAnsi="Times New Roman" w:cs="Times New Roman"/>
          <w:sz w:val="24"/>
          <w:szCs w:val="24"/>
        </w:rPr>
        <w:t xml:space="preserve"> adres kayıt sistemi belgesi (E-Devletten alınacak), </w:t>
      </w:r>
    </w:p>
    <w:p w:rsidR="00E03BDA" w:rsidRPr="0036760E" w:rsidRDefault="00E03BDA"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Aynı Hanede Yaşayan Bireyler Beyan Formu (AHYBBF). (Eğer başvuru sahibi ile aynı hanede ikamet eden en az % 80 engelli birey varsa, engellik durumunu gösteren rapor.)</w:t>
      </w:r>
    </w:p>
    <w:p w:rsidR="005522F6" w:rsidRPr="00A44056" w:rsidRDefault="005522F6"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Yararlanıcı bilgi formu </w:t>
      </w:r>
    </w:p>
    <w:p w:rsidR="006920EF" w:rsidRPr="0036760E" w:rsidRDefault="006920EF"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Adli Sicil Kaydı (E-Devletten alınacak),</w:t>
      </w:r>
    </w:p>
    <w:p w:rsidR="00E03BDA" w:rsidRPr="0036760E" w:rsidRDefault="005522F6"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Devlet memurları, kamu işçileri ve devlet üniversitelerinde görevli öğretim elemanları, başvuru yapamaz. Başvuru dosyasında ilgili taahhütname sunulmuş olmalıdır. </w:t>
      </w:r>
      <w:r w:rsidR="00E03BDA" w:rsidRPr="0036760E">
        <w:rPr>
          <w:rFonts w:ascii="Times New Roman" w:hAnsi="Times New Roman" w:cs="Times New Roman"/>
          <w:sz w:val="24"/>
          <w:szCs w:val="24"/>
        </w:rPr>
        <w:t>(Taahhütname-1),</w:t>
      </w:r>
    </w:p>
    <w:p w:rsidR="00E03BDA" w:rsidRPr="0036760E" w:rsidRDefault="00E03BDA"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Taahhütname-2</w:t>
      </w:r>
    </w:p>
    <w:p w:rsidR="00E03BDA" w:rsidRPr="0036760E" w:rsidRDefault="00E03BDA"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Hibeye esas proje tutarını aşan kısım varsa ayni/nakdi katkının karşılanacağına dair taahhütname (Tahhütname-3), </w:t>
      </w:r>
    </w:p>
    <w:p w:rsidR="00E03BDA" w:rsidRPr="0036760E" w:rsidRDefault="00E03BDA"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Daha önce aynı konuda hibe desteklemesinden yararlanmadığına dair taahhütname (Taahhütname-4), </w:t>
      </w:r>
    </w:p>
    <w:p w:rsidR="00E03BDA" w:rsidRPr="0036760E" w:rsidRDefault="00E03BDA" w:rsidP="00D15BE3">
      <w:pPr>
        <w:pStyle w:val="NoSpacing3"/>
        <w:numPr>
          <w:ilvl w:val="0"/>
          <w:numId w:val="83"/>
        </w:numPr>
        <w:spacing w:after="120"/>
        <w:jc w:val="both"/>
        <w:rPr>
          <w:rFonts w:ascii="Times New Roman" w:hAnsi="Times New Roman" w:cs="Times New Roman"/>
          <w:sz w:val="24"/>
          <w:szCs w:val="24"/>
        </w:rPr>
      </w:pPr>
      <w:r w:rsidRPr="0036760E">
        <w:rPr>
          <w:rFonts w:ascii="Times New Roman" w:hAnsi="Times New Roman" w:cs="Times New Roman"/>
          <w:sz w:val="24"/>
          <w:szCs w:val="24"/>
        </w:rPr>
        <w:t>Kimlik fotokopisi.</w:t>
      </w:r>
    </w:p>
    <w:p w:rsidR="007E65C2" w:rsidRPr="0036760E" w:rsidRDefault="007E65C2" w:rsidP="00D15BE3">
      <w:pPr>
        <w:pStyle w:val="Balk1"/>
        <w:numPr>
          <w:ilvl w:val="0"/>
          <w:numId w:val="76"/>
        </w:numPr>
        <w:spacing w:after="120"/>
        <w:rPr>
          <w:lang w:val="tr-TR"/>
        </w:rPr>
      </w:pPr>
      <w:r w:rsidRPr="0036760E">
        <w:rPr>
          <w:lang w:val="tr-TR"/>
        </w:rPr>
        <w:t>Başvuru Sahiplerinin Dikkat Etmesi Gereken Hususlar</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Başvurular, ilan edilen başvuru bitiş tarihinden önce yapılmış olmalıdır. Bu tarihten sonra yapılan başvurular kabul edilmeyecektir.</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Başvurular şahsen kimlik ibraz edilerek yapılmalıdır. İnternet veya posta yoluyla yapılacak başvurular kabul edilmeyecektir. </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Başvuru dosyaları 1 asıl ve 1 kopya olmak üzere 2 takım halinde hazırlanıp, İlçe Tarım ve Orman Müdürlüğü’ne teslim edilecektir.</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Hibeye Esas Yatırım Tutarı en fazla (KDV hariç) 178.571,43 TL </w:t>
      </w:r>
      <w:proofErr w:type="spellStart"/>
      <w:r w:rsidRPr="0036760E">
        <w:rPr>
          <w:rFonts w:ascii="Times New Roman" w:hAnsi="Times New Roman" w:cs="Times New Roman"/>
          <w:sz w:val="24"/>
          <w:szCs w:val="24"/>
        </w:rPr>
        <w:t>dir</w:t>
      </w:r>
      <w:proofErr w:type="spellEnd"/>
      <w:r w:rsidRPr="0036760E">
        <w:rPr>
          <w:rFonts w:ascii="Times New Roman" w:hAnsi="Times New Roman" w:cs="Times New Roman"/>
          <w:sz w:val="24"/>
          <w:szCs w:val="24"/>
        </w:rPr>
        <w:t>. Bu tutarın üzerindeki yatırım giderlerini, limit üstü katkı olarak yararlanıcılar kendi öz kaynaklarından karşılayacaktır.</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Bireysel yararlanıcılar için, ödenecek hibe miktarı, teknik şartnamenin içeriğine uygun maliyetlerin (KDV hariç) % 70’idir. Kalan % 30’luk yararlanıcı katkısı ve KDV ödemeleri yararlanıcılar tarafından karşılanacaktır. Toplam hibe tutarı 125.000,00 </w:t>
      </w:r>
      <w:r w:rsidRPr="00F6060E">
        <w:rPr>
          <w:rFonts w:ascii="Times New Roman" w:hAnsi="Times New Roman" w:cs="Times New Roman"/>
          <w:sz w:val="24"/>
          <w:szCs w:val="24"/>
        </w:rPr>
        <w:t>TL’y</w:t>
      </w:r>
      <w:r w:rsidRPr="0036760E">
        <w:rPr>
          <w:rFonts w:ascii="Times New Roman" w:hAnsi="Times New Roman" w:cs="Times New Roman"/>
          <w:sz w:val="24"/>
          <w:szCs w:val="24"/>
        </w:rPr>
        <w:t>i geçemez.</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Başvuru dosyasında, “Proje Bütçesi” bölümü dikkatlice hazırlanmalıdır. Tutarlar KDV hariç yazılmalıdır. Maliyet kalemleri piyasa şartlarına uygun olmalıdır.</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lastRenderedPageBreak/>
        <w:t xml:space="preserve">Başvuru formunda ve eklerindeki bilgilerden başvuru sahibi sorumludur. Başvuru yapan çiftçi hibeye hak kazansa dahi başvuru dosyasında bulunan belge veya bilgilerin gerçeğe aykırı olduğu tespit edilmesi halinde başvuru geçersiz sayılır. </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Kendileriyle Hibe Sözleşmesi imzalanan yararlanıcılar, satın alma aşamasında en az 3 (üç) geçerli teklif alarak, en düşük teklifi veren yüklenici firma ile sözleşme imzalarlar. Teklif veren firmalar, tekliflerinde faaliyet belgesi, Vergi Borcu Yoktur ve SGK Borcu Yoktur belgelerini sunmak zorundadır.</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Ödeme sırasında yararlanıcı Vergi Borcu Yoktur, Adli Sicil Kaydı ve yükleniciye ait Vergi Borcu Yoktur ve SGK Borcu Yoktur belgelerini sunmak zorundadır.</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Yararlanıcı bu hibe desteklemesi ödenmesine engel yasal bir durumda olmamalıdır. Aşağıda belirtilen durumdaki yararlanıcılar hibe desteğinden yararlandırılmazlar:</w:t>
      </w:r>
    </w:p>
    <w:p w:rsidR="007E65C2" w:rsidRPr="0036760E" w:rsidRDefault="007E65C2" w:rsidP="00D15BE3">
      <w:pPr>
        <w:numPr>
          <w:ilvl w:val="0"/>
          <w:numId w:val="82"/>
        </w:numPr>
        <w:tabs>
          <w:tab w:val="left" w:pos="-3402"/>
        </w:tabs>
        <w:spacing w:after="120"/>
        <w:ind w:firstLine="57"/>
        <w:jc w:val="both"/>
      </w:pPr>
      <w:r w:rsidRPr="0036760E">
        <w:t xml:space="preserve">İflas etmiş veya tasfiye edilmiş olmak, faaliyetlerinin mahkemelerce yürütülmesi, alacaklılarla anlaşmalar imzalamak, </w:t>
      </w:r>
      <w:proofErr w:type="spellStart"/>
      <w:r w:rsidRPr="0036760E">
        <w:t>operasyonel</w:t>
      </w:r>
      <w:proofErr w:type="spellEnd"/>
      <w:r w:rsidRPr="0036760E">
        <w:t xml:space="preserve"> faaliyetlerini askıya almak, bu konularla ilgili işlemlere tabi olmak ya da ulusal yasalar veya düzenlemeler uyarınca benzer bir koşulda olmak, </w:t>
      </w:r>
    </w:p>
    <w:p w:rsidR="007E65C2" w:rsidRPr="0036760E" w:rsidRDefault="007E65C2" w:rsidP="00D15BE3">
      <w:pPr>
        <w:numPr>
          <w:ilvl w:val="0"/>
          <w:numId w:val="82"/>
        </w:numPr>
        <w:tabs>
          <w:tab w:val="left" w:pos="-3402"/>
        </w:tabs>
        <w:spacing w:after="120"/>
        <w:ind w:firstLine="57"/>
        <w:jc w:val="both"/>
      </w:pPr>
      <w:proofErr w:type="gramStart"/>
      <w:r w:rsidRPr="0036760E">
        <w:t>Kendi işleriyle</w:t>
      </w:r>
      <w:proofErr w:type="gramEnd"/>
      <w:r w:rsidRPr="0036760E">
        <w:t xml:space="preserve"> ilgili temyiz edilemeyen suçlardan dolayı cezalandırılmış olmak,</w:t>
      </w:r>
    </w:p>
    <w:p w:rsidR="007E65C2" w:rsidRPr="0036760E" w:rsidRDefault="007E65C2" w:rsidP="00D15BE3">
      <w:pPr>
        <w:numPr>
          <w:ilvl w:val="0"/>
          <w:numId w:val="82"/>
        </w:numPr>
        <w:tabs>
          <w:tab w:val="left" w:pos="-3402"/>
        </w:tabs>
        <w:spacing w:after="120"/>
        <w:ind w:firstLine="57"/>
        <w:jc w:val="both"/>
      </w:pPr>
      <w:r w:rsidRPr="0036760E">
        <w:t>Sözleşme Makamı tarafından teyit edilebilen herhangi bir yolla ispatlanan, işle ilgili ağır istismardan mahkûm olmak,</w:t>
      </w:r>
    </w:p>
    <w:p w:rsidR="007E65C2" w:rsidRPr="0036760E" w:rsidRDefault="007E65C2" w:rsidP="00D15BE3">
      <w:pPr>
        <w:numPr>
          <w:ilvl w:val="0"/>
          <w:numId w:val="82"/>
        </w:numPr>
        <w:tabs>
          <w:tab w:val="left" w:pos="-3402"/>
        </w:tabs>
        <w:spacing w:after="120"/>
        <w:ind w:firstLine="57"/>
        <w:jc w:val="both"/>
      </w:pPr>
      <w:r w:rsidRPr="0036760E">
        <w:t>Türkiye'de yasal hükümler kapsamında sosyal güvenlik katkı paylarının veya vergi ödemelerinin ödenmesine ilişkin yükümlülükleri yerine getirmemek,</w:t>
      </w:r>
    </w:p>
    <w:p w:rsidR="007E65C2" w:rsidRPr="0036760E" w:rsidRDefault="007E65C2" w:rsidP="00D15BE3">
      <w:pPr>
        <w:numPr>
          <w:ilvl w:val="0"/>
          <w:numId w:val="82"/>
        </w:numPr>
        <w:tabs>
          <w:tab w:val="left" w:pos="-3402"/>
        </w:tabs>
        <w:spacing w:after="120"/>
        <w:ind w:firstLine="57"/>
        <w:jc w:val="both"/>
      </w:pPr>
      <w:r w:rsidRPr="0036760E">
        <w:t>Dolandırıcılık, yolsuzluk, suç örgütü kurma veya başka bir yasadışı faaliyete katılarak temyiz edilemeyen mahkeme kararına konu olmak,</w:t>
      </w:r>
    </w:p>
    <w:p w:rsidR="007E65C2" w:rsidRPr="0036760E" w:rsidRDefault="007E65C2" w:rsidP="00D15BE3">
      <w:pPr>
        <w:numPr>
          <w:ilvl w:val="0"/>
          <w:numId w:val="82"/>
        </w:numPr>
        <w:tabs>
          <w:tab w:val="left" w:pos="-3402"/>
        </w:tabs>
        <w:spacing w:after="120"/>
        <w:ind w:firstLine="57"/>
        <w:jc w:val="both"/>
      </w:pPr>
      <w:r w:rsidRPr="0036760E">
        <w:t xml:space="preserve">Sözleşme/ihale </w:t>
      </w:r>
      <w:proofErr w:type="gramStart"/>
      <w:r w:rsidRPr="0036760E">
        <w:t>prosedürüne</w:t>
      </w:r>
      <w:proofErr w:type="gramEnd"/>
      <w:r w:rsidRPr="0036760E">
        <w:t xml:space="preserve"> ilişkin sözleşmeden doğan yükümlülüklerinin ciddi şekilde ihlal edildiğinin ilan edildiği bir durumda olmak.</w:t>
      </w:r>
    </w:p>
    <w:p w:rsidR="007E65C2" w:rsidRPr="0036760E" w:rsidRDefault="007E65C2" w:rsidP="00D15BE3">
      <w:pPr>
        <w:numPr>
          <w:ilvl w:val="0"/>
          <w:numId w:val="2"/>
        </w:numPr>
        <w:tabs>
          <w:tab w:val="clear" w:pos="794"/>
        </w:tabs>
        <w:spacing w:after="120"/>
        <w:jc w:val="both"/>
      </w:pPr>
      <w:r w:rsidRPr="0036760E">
        <w:t xml:space="preserve">Yararlanıcılar proje kapsamında temin edilen konteyner ve </w:t>
      </w:r>
      <w:proofErr w:type="gramStart"/>
      <w:r w:rsidRPr="0036760E">
        <w:t>ekipmanlarını</w:t>
      </w:r>
      <w:proofErr w:type="gramEnd"/>
      <w:r w:rsidRPr="0036760E">
        <w:t xml:space="preserve"> 5 yıl boyunca korur, bakım ve onarımını yapar; mücbir sebepler haricinde söz konusu konteyner, makine ve ekipmanları satamaz veya devredemez. Bunun dışında hareket eden yararlanıcılar hakkında 6183 sayılı Amme Alacaklarının Tahsil Usulü Hakkında Kanun hükümleri uygulanır.</w:t>
      </w:r>
    </w:p>
    <w:p w:rsidR="007E65C2" w:rsidRPr="0036760E" w:rsidRDefault="007E65C2" w:rsidP="00D15BE3">
      <w:pPr>
        <w:pStyle w:val="NoSpacing3"/>
        <w:numPr>
          <w:ilvl w:val="0"/>
          <w:numId w:val="2"/>
        </w:numPr>
        <w:spacing w:after="120"/>
        <w:jc w:val="both"/>
        <w:rPr>
          <w:rFonts w:ascii="Times New Roman" w:hAnsi="Times New Roman" w:cs="Times New Roman"/>
          <w:sz w:val="24"/>
          <w:szCs w:val="24"/>
        </w:rPr>
      </w:pPr>
      <w:r w:rsidRPr="0036760E">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AC5CF1" w:rsidRPr="0036760E" w:rsidRDefault="00AC5CF1" w:rsidP="00D15BE3">
      <w:pPr>
        <w:pStyle w:val="Balk1"/>
        <w:numPr>
          <w:ilvl w:val="0"/>
          <w:numId w:val="76"/>
        </w:numPr>
        <w:spacing w:after="120"/>
        <w:rPr>
          <w:lang w:val="tr-TR"/>
        </w:rPr>
      </w:pPr>
      <w:r w:rsidRPr="0036760E">
        <w:rPr>
          <w:lang w:val="tr-TR"/>
        </w:rPr>
        <w:t>Süreç</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 xml:space="preserve">Başvuru sahibi başvurusunu Ağlı, Araç, Daday, </w:t>
      </w:r>
      <w:proofErr w:type="gramStart"/>
      <w:r w:rsidRPr="0036760E">
        <w:rPr>
          <w:rFonts w:ascii="Times New Roman" w:hAnsi="Times New Roman" w:cs="Times New Roman"/>
          <w:sz w:val="24"/>
          <w:szCs w:val="24"/>
        </w:rPr>
        <w:t>Devrekani</w:t>
      </w:r>
      <w:proofErr w:type="gramEnd"/>
      <w:r w:rsidRPr="0036760E">
        <w:rPr>
          <w:rFonts w:ascii="Times New Roman" w:hAnsi="Times New Roman" w:cs="Times New Roman"/>
          <w:sz w:val="24"/>
          <w:szCs w:val="24"/>
        </w:rPr>
        <w:t>, İhsangazi, Küre ve Seydiler, İlçe Tarım ve Orman Müdürlüklerine yapar.</w:t>
      </w:r>
    </w:p>
    <w:p w:rsidR="008B5093"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İl/İlçe Tarım ve Orman Müdürlüğü’nde görevli Çiftçi Destek Ekipleri (ÇDE), başvuru dosyasını, formların eksiksiz ve doğru biçimde doldurulup doldurulmadığı, gerekli ek belgelerin tam olup olmadığı konusunda (1. Aşama Kontrol Tablosuna göre) inceleyerek uygun olanları, İl Proje Değerlendirme Komisyonuna (İPDK) gönderirler.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proofErr w:type="spellStart"/>
      <w:r w:rsidRPr="0036760E">
        <w:rPr>
          <w:rFonts w:ascii="Times New Roman" w:hAnsi="Times New Roman" w:cs="Times New Roman"/>
          <w:sz w:val="24"/>
          <w:szCs w:val="24"/>
        </w:rPr>
        <w:lastRenderedPageBreak/>
        <w:t>ÇDE’ler</w:t>
      </w:r>
      <w:proofErr w:type="spellEnd"/>
      <w:r w:rsidRPr="0036760E">
        <w:rPr>
          <w:rFonts w:ascii="Times New Roman" w:hAnsi="Times New Roman" w:cs="Times New Roman"/>
          <w:sz w:val="24"/>
          <w:szCs w:val="24"/>
        </w:rPr>
        <w:t xml:space="preserve"> tarafından </w:t>
      </w:r>
      <w:proofErr w:type="spellStart"/>
      <w:r w:rsidRPr="0036760E">
        <w:rPr>
          <w:rFonts w:ascii="Times New Roman" w:hAnsi="Times New Roman" w:cs="Times New Roman"/>
          <w:sz w:val="24"/>
          <w:szCs w:val="24"/>
        </w:rPr>
        <w:t>İPDK’ye</w:t>
      </w:r>
      <w:proofErr w:type="spellEnd"/>
      <w:r w:rsidRPr="0036760E">
        <w:rPr>
          <w:rFonts w:ascii="Times New Roman" w:hAnsi="Times New Roman" w:cs="Times New Roman"/>
          <w:sz w:val="24"/>
          <w:szCs w:val="24"/>
        </w:rPr>
        <w:t xml:space="preserve"> gönderilen başvuru dosyası, İPDK tarafından, teknik özellikler, bütçe ve faaliyetlerin uygunluğu </w:t>
      </w:r>
      <w:proofErr w:type="gramStart"/>
      <w:r w:rsidRPr="0036760E">
        <w:rPr>
          <w:rFonts w:ascii="Times New Roman" w:hAnsi="Times New Roman" w:cs="Times New Roman"/>
          <w:sz w:val="24"/>
          <w:szCs w:val="24"/>
        </w:rPr>
        <w:t>kriterlerine</w:t>
      </w:r>
      <w:proofErr w:type="gramEnd"/>
      <w:r w:rsidRPr="0036760E">
        <w:rPr>
          <w:rFonts w:ascii="Times New Roman" w:hAnsi="Times New Roman" w:cs="Times New Roman"/>
          <w:sz w:val="24"/>
          <w:szCs w:val="24"/>
        </w:rPr>
        <w:t xml:space="preserve"> göre 2. Aşama Değerlendirmesine alınır. 2. Aşama Değerlendirmesinde uygun bulunan başvuru dosyası, 3. Aşamada başvuru dosyası içeriği ile ilgili puanlamaya tabii tutulur. Bu aşamada, en yüksek puandan başlayarak, planlanan sayıda asil ve yedek yararlanıcı adı belirlenir. Puanların eşitliği halinde, puanı eşit olanlar arasında, sırasıyla, kadın çiftçilere, daha genç çiftçilere ve maliyeti daha düşük yatırımlara öncelik verilerek yeniden sıralama yapılır. 50 puan ve üzerini alan başvurular asil ve yedek liste kapsamında değerlendirmeye alınır.</w:t>
      </w:r>
      <w:r w:rsidR="008B5093" w:rsidRPr="0036760E">
        <w:rPr>
          <w:rFonts w:ascii="Times New Roman" w:hAnsi="Times New Roman" w:cs="Times New Roman"/>
          <w:sz w:val="24"/>
          <w:szCs w:val="24"/>
        </w:rPr>
        <w:t xml:space="preserve"> </w:t>
      </w:r>
      <w:r w:rsidR="008B5093" w:rsidRPr="0036760E">
        <w:rPr>
          <w:rFonts w:ascii="Times New Roman" w:hAnsi="Times New Roman" w:cs="Times New Roman"/>
          <w:sz w:val="24"/>
          <w:szCs w:val="24"/>
          <w:lang w:eastAsia="tr-TR"/>
        </w:rPr>
        <w:t xml:space="preserve">Asıl ve yedek listelerin oluşturulması </w:t>
      </w:r>
      <w:proofErr w:type="spellStart"/>
      <w:r w:rsidR="008B5093" w:rsidRPr="0036760E">
        <w:rPr>
          <w:rFonts w:ascii="Times New Roman" w:hAnsi="Times New Roman" w:cs="Times New Roman"/>
          <w:sz w:val="24"/>
          <w:szCs w:val="24"/>
          <w:lang w:eastAsia="tr-TR"/>
        </w:rPr>
        <w:t>EKK’lerde</w:t>
      </w:r>
      <w:proofErr w:type="spellEnd"/>
      <w:r w:rsidR="008B5093" w:rsidRPr="0036760E">
        <w:rPr>
          <w:rFonts w:ascii="Times New Roman" w:hAnsi="Times New Roman" w:cs="Times New Roman"/>
          <w:sz w:val="24"/>
          <w:szCs w:val="24"/>
          <w:lang w:eastAsia="tr-TR"/>
        </w:rPr>
        <w:t xml:space="preserve"> planlanan hedef grup sayılarına göre yapılacaktır. Kümelerin hepsinden başvuru olmaması veya eksik başvuru olması durumunda bütün başvuruların değerlendirmesi yapılarak puan sıralamasına göre asil ve yedek listeler oluşturulacaktır.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proofErr w:type="spellStart"/>
      <w:r w:rsidRPr="0036760E">
        <w:rPr>
          <w:rFonts w:ascii="Times New Roman" w:hAnsi="Times New Roman" w:cs="Times New Roman"/>
          <w:sz w:val="24"/>
          <w:szCs w:val="24"/>
        </w:rPr>
        <w:t>ÇDE’ler</w:t>
      </w:r>
      <w:proofErr w:type="spellEnd"/>
      <w:r w:rsidRPr="0036760E">
        <w:rPr>
          <w:rFonts w:ascii="Times New Roman" w:hAnsi="Times New Roman" w:cs="Times New Roman"/>
          <w:sz w:val="24"/>
          <w:szCs w:val="24"/>
        </w:rPr>
        <w:t xml:space="preserve"> tarafından başvuru yapılan araziler incelenerek yatırım yeri tespit tutanağını düzenlenir. Uygun bulunmayan yararlanıcıların başvuruları iptal edilerek yedek listeden değerlendirilir.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Değerlendirme aşamaları tamamlandıktan sonra, İPDK tarafından oluşturulan listeler onay için EPDB onayına sunulur.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Onay sonrası asil ve yedek yararlanıcıların listesi İl ve İlçe Müdürlüğü tarafından internet sitelerinde ve ilan panolarında 7 (yedi) gün süre ile ilan edilir. İlan tebliğ niteliğindedir. Bildirimi almalarından itibaren 7-14 takvim günü içerisinde hibe sözleşmesi imzalamayan yararlanıcıların yerine sırasıyla yedek yararlanıcılar çağırılır.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Kendisiyle hibe sözleşmesi imzalanan yararlanıcı, satın alma aşamasında en az 3 (üç) geçerli teklif alarak, içlerinden en düşük fiyatı veren yüklenici firma ile uygulama sözleşmesi imzalar. Hibe ödeme</w:t>
      </w:r>
      <w:r w:rsidR="00E0644D">
        <w:rPr>
          <w:rFonts w:ascii="Times New Roman" w:hAnsi="Times New Roman" w:cs="Times New Roman"/>
          <w:sz w:val="24"/>
          <w:szCs w:val="24"/>
        </w:rPr>
        <w:t>sinin</w:t>
      </w:r>
      <w:r w:rsidRPr="0036760E">
        <w:rPr>
          <w:rFonts w:ascii="Times New Roman" w:hAnsi="Times New Roman" w:cs="Times New Roman"/>
          <w:sz w:val="24"/>
          <w:szCs w:val="24"/>
        </w:rPr>
        <w:t xml:space="preserve"> yapılacağı</w:t>
      </w:r>
      <w:r w:rsidR="00E0644D">
        <w:rPr>
          <w:rFonts w:ascii="Times New Roman" w:hAnsi="Times New Roman" w:cs="Times New Roman"/>
          <w:sz w:val="24"/>
          <w:szCs w:val="24"/>
        </w:rPr>
        <w:t xml:space="preserve"> zaman</w:t>
      </w:r>
      <w:r w:rsidRPr="0036760E">
        <w:rPr>
          <w:rFonts w:ascii="Times New Roman" w:hAnsi="Times New Roman" w:cs="Times New Roman"/>
          <w:sz w:val="24"/>
          <w:szCs w:val="24"/>
        </w:rPr>
        <w:t>, yüklenici firmalardan SGK ve vergi borçlarının olmadığına dair belge isteneceğinden yükleniciler bu konuyu dikkate almalıdır.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Yararlanıcı, hibe sözleşmesinde belirtilen süre içerisinde Teknik Şartnameye uygun olarak tüm işleri tamamlamak zorundadır.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 xml:space="preserve">Yüklenici tüm işleri tamamlayıp, konteyneri eksiksiz ve tam olarak yararlanıcıya Teslim Tesellüm Tutanağı ile teslim eder. </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 xml:space="preserve">ÇDE personeli, yatırımı yerinde görür ve tespit tutanağı düzenler. (Fatura tarihi mutlaka </w:t>
      </w:r>
      <w:proofErr w:type="spellStart"/>
      <w:r w:rsidRPr="0036760E">
        <w:rPr>
          <w:rFonts w:ascii="Times New Roman" w:hAnsi="Times New Roman" w:cs="Times New Roman"/>
          <w:sz w:val="24"/>
          <w:szCs w:val="24"/>
        </w:rPr>
        <w:t>ÇDE’nin</w:t>
      </w:r>
      <w:proofErr w:type="spellEnd"/>
      <w:r w:rsidRPr="0036760E">
        <w:rPr>
          <w:rFonts w:ascii="Times New Roman" w:hAnsi="Times New Roman" w:cs="Times New Roman"/>
          <w:sz w:val="24"/>
          <w:szCs w:val="24"/>
        </w:rPr>
        <w:t xml:space="preserve"> düzenleyeceği tespit tutanağının tarihinden sonra olmalıdır.)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 xml:space="preserve">Yüklenici firma </w:t>
      </w:r>
      <w:proofErr w:type="spellStart"/>
      <w:r w:rsidRPr="0036760E">
        <w:rPr>
          <w:rFonts w:ascii="Times New Roman" w:hAnsi="Times New Roman" w:cs="Times New Roman"/>
          <w:sz w:val="24"/>
          <w:szCs w:val="24"/>
        </w:rPr>
        <w:t>ÇDE’nin</w:t>
      </w:r>
      <w:proofErr w:type="spellEnd"/>
      <w:r w:rsidRPr="0036760E">
        <w:rPr>
          <w:rFonts w:ascii="Times New Roman" w:hAnsi="Times New Roman" w:cs="Times New Roman"/>
          <w:sz w:val="24"/>
          <w:szCs w:val="24"/>
        </w:rPr>
        <w:t xml:space="preserve"> tespit tutanağına istinaden faturayı düzenler. Yararlanıcı kendi payına düşen yararlanıcı katkısını ve KDV’yi yüklenici firmaya banka yoluyla öder. </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 xml:space="preserve">Yararlanıcı Hibe Ödemesi Talep Belgesi’ni düzenler. Ekine yükleniciye yaptığı ödemelerin </w:t>
      </w:r>
      <w:proofErr w:type="gramStart"/>
      <w:r w:rsidRPr="0036760E">
        <w:rPr>
          <w:rFonts w:ascii="Times New Roman" w:hAnsi="Times New Roman" w:cs="Times New Roman"/>
          <w:sz w:val="24"/>
          <w:szCs w:val="24"/>
        </w:rPr>
        <w:t>dekontlarını</w:t>
      </w:r>
      <w:proofErr w:type="gramEnd"/>
      <w:r w:rsidRPr="0036760E">
        <w:rPr>
          <w:rFonts w:ascii="Times New Roman" w:hAnsi="Times New Roman" w:cs="Times New Roman"/>
          <w:sz w:val="24"/>
          <w:szCs w:val="24"/>
        </w:rPr>
        <w:t xml:space="preserve">, faturaları, teslim-tesellüm tutanağını, </w:t>
      </w:r>
      <w:proofErr w:type="spellStart"/>
      <w:r w:rsidRPr="0036760E">
        <w:rPr>
          <w:rFonts w:ascii="Times New Roman" w:hAnsi="Times New Roman" w:cs="Times New Roman"/>
          <w:sz w:val="24"/>
          <w:szCs w:val="24"/>
        </w:rPr>
        <w:t>vendor</w:t>
      </w:r>
      <w:proofErr w:type="spellEnd"/>
      <w:r w:rsidRPr="0036760E">
        <w:rPr>
          <w:rFonts w:ascii="Times New Roman" w:hAnsi="Times New Roman" w:cs="Times New Roman"/>
          <w:sz w:val="24"/>
          <w:szCs w:val="24"/>
        </w:rPr>
        <w:t xml:space="preserve"> formunu ve diğer istenen belgeleri ekler. Bu şekilde hazırladığı ödeme talebi dosyasını biri asıl olmak üzere 4 (dört) suret olarak İl Tarım ve Orman Müdürlüğüne teslim ederek hibe ödemesinin yapılmasını talep eder.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 xml:space="preserve">ÇDE, faturaları, ödeme belgelerini, </w:t>
      </w:r>
      <w:proofErr w:type="gramStart"/>
      <w:r w:rsidRPr="0036760E">
        <w:rPr>
          <w:rFonts w:ascii="Times New Roman" w:hAnsi="Times New Roman" w:cs="Times New Roman"/>
          <w:sz w:val="24"/>
          <w:szCs w:val="24"/>
        </w:rPr>
        <w:t>dekontları</w:t>
      </w:r>
      <w:proofErr w:type="gramEnd"/>
      <w:r w:rsidRPr="0036760E">
        <w:rPr>
          <w:rFonts w:ascii="Times New Roman" w:hAnsi="Times New Roman" w:cs="Times New Roman"/>
          <w:sz w:val="24"/>
          <w:szCs w:val="24"/>
        </w:rPr>
        <w:t xml:space="preserve"> ve yatırımcı ile yüklenici arasında yapılan sözleşmeleri inceler. Bu belgelerin kendi aralarında ve yapılan işlerle tutarlı olduğunu, yapılan işlerin kurallara uygun yapıldığını tutanağa bağlar. Tutulan tutanağı ödeme talep dosyasına ekleyerek, dosyayı 3 (üç) suret olarak </w:t>
      </w:r>
      <w:proofErr w:type="spellStart"/>
      <w:r w:rsidRPr="0036760E">
        <w:rPr>
          <w:rFonts w:ascii="Times New Roman" w:hAnsi="Times New Roman" w:cs="Times New Roman"/>
          <w:sz w:val="24"/>
          <w:szCs w:val="24"/>
        </w:rPr>
        <w:t>İPYB’ye</w:t>
      </w:r>
      <w:proofErr w:type="spellEnd"/>
      <w:r w:rsidRPr="0036760E">
        <w:rPr>
          <w:rFonts w:ascii="Times New Roman" w:hAnsi="Times New Roman" w:cs="Times New Roman"/>
          <w:sz w:val="24"/>
          <w:szCs w:val="24"/>
        </w:rPr>
        <w:t xml:space="preserve"> gönderir.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lastRenderedPageBreak/>
        <w:t xml:space="preserve"> İPYB ödeme talep dosyası üzerinde incelemesini tamamlayıp, onayladıktan sonra 2 (iki) suret olarak </w:t>
      </w:r>
      <w:proofErr w:type="spellStart"/>
      <w:r w:rsidRPr="0036760E">
        <w:rPr>
          <w:rFonts w:ascii="Times New Roman" w:hAnsi="Times New Roman" w:cs="Times New Roman"/>
          <w:sz w:val="24"/>
          <w:szCs w:val="24"/>
        </w:rPr>
        <w:t>EPDB’ye</w:t>
      </w:r>
      <w:proofErr w:type="spellEnd"/>
      <w:r w:rsidRPr="0036760E">
        <w:rPr>
          <w:rFonts w:ascii="Times New Roman" w:hAnsi="Times New Roman" w:cs="Times New Roman"/>
          <w:sz w:val="24"/>
          <w:szCs w:val="24"/>
        </w:rPr>
        <w:t xml:space="preserve"> gönderir.</w:t>
      </w:r>
    </w:p>
    <w:p w:rsidR="007E65C2" w:rsidRPr="0036760E"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 xml:space="preserve">EPDB incelemesini tamamladıktan sonra yararlanıcının hibe ödemesi, talep dosyasındaki </w:t>
      </w:r>
      <w:proofErr w:type="spellStart"/>
      <w:r w:rsidRPr="0036760E">
        <w:rPr>
          <w:rFonts w:ascii="Times New Roman" w:hAnsi="Times New Roman" w:cs="Times New Roman"/>
          <w:sz w:val="24"/>
          <w:szCs w:val="24"/>
        </w:rPr>
        <w:t>vendor</w:t>
      </w:r>
      <w:proofErr w:type="spellEnd"/>
      <w:r w:rsidRPr="0036760E">
        <w:rPr>
          <w:rFonts w:ascii="Times New Roman" w:hAnsi="Times New Roman" w:cs="Times New Roman"/>
          <w:sz w:val="24"/>
          <w:szCs w:val="24"/>
        </w:rPr>
        <w:t xml:space="preserve"> formunda belirtilen hesabına 30 takvim günü içerisinde gönderilerek gerçekleştirilir.</w:t>
      </w:r>
    </w:p>
    <w:p w:rsidR="007E65C2" w:rsidRDefault="007E65C2" w:rsidP="00D15BE3">
      <w:pPr>
        <w:pStyle w:val="NoSpacing3"/>
        <w:numPr>
          <w:ilvl w:val="3"/>
          <w:numId w:val="2"/>
        </w:numPr>
        <w:tabs>
          <w:tab w:val="clear" w:pos="2880"/>
        </w:tabs>
        <w:spacing w:after="120"/>
        <w:ind w:left="850" w:hanging="425"/>
        <w:jc w:val="both"/>
        <w:rPr>
          <w:rFonts w:ascii="Times New Roman" w:hAnsi="Times New Roman" w:cs="Times New Roman"/>
          <w:sz w:val="24"/>
          <w:szCs w:val="24"/>
        </w:rPr>
      </w:pPr>
      <w:r w:rsidRPr="0036760E">
        <w:rPr>
          <w:rFonts w:ascii="Times New Roman" w:hAnsi="Times New Roman" w:cs="Times New Roman"/>
          <w:sz w:val="24"/>
          <w:szCs w:val="24"/>
        </w:rPr>
        <w:t xml:space="preserve">Tüm ödeme işlemlerinde </w:t>
      </w:r>
      <w:proofErr w:type="spellStart"/>
      <w:r w:rsidRPr="0036760E">
        <w:rPr>
          <w:rFonts w:ascii="Times New Roman" w:hAnsi="Times New Roman" w:cs="Times New Roman"/>
          <w:sz w:val="24"/>
          <w:szCs w:val="24"/>
        </w:rPr>
        <w:t>İPYB’nin</w:t>
      </w:r>
      <w:proofErr w:type="spellEnd"/>
      <w:r w:rsidRPr="0036760E">
        <w:rPr>
          <w:rFonts w:ascii="Times New Roman"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36760E">
        <w:rPr>
          <w:rFonts w:ascii="Times New Roman" w:hAnsi="Times New Roman" w:cs="Times New Roman"/>
          <w:sz w:val="24"/>
          <w:szCs w:val="24"/>
        </w:rPr>
        <w:t>İPYB’nin</w:t>
      </w:r>
      <w:proofErr w:type="spellEnd"/>
      <w:r w:rsidRPr="0036760E">
        <w:rPr>
          <w:rFonts w:ascii="Times New Roman" w:hAnsi="Times New Roman" w:cs="Times New Roman"/>
          <w:sz w:val="24"/>
          <w:szCs w:val="24"/>
        </w:rPr>
        <w:t xml:space="preserve"> kendilerine ödeme yapmasını talep edemezler.</w:t>
      </w:r>
    </w:p>
    <w:p w:rsidR="00E0644D" w:rsidRDefault="00E0644D"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bookmarkStart w:id="5" w:name="_GoBack"/>
      <w:bookmarkEnd w:id="5"/>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8F3544" w:rsidRDefault="008F3544" w:rsidP="00E0644D">
      <w:pPr>
        <w:pStyle w:val="NoSpacing3"/>
        <w:spacing w:after="120" w:line="360" w:lineRule="auto"/>
        <w:jc w:val="both"/>
        <w:rPr>
          <w:rFonts w:ascii="Times New Roman" w:hAnsi="Times New Roman" w:cs="Times New Roman"/>
          <w:sz w:val="24"/>
          <w:szCs w:val="24"/>
        </w:rPr>
      </w:pPr>
    </w:p>
    <w:p w:rsidR="003C3235" w:rsidRDefault="003C3235" w:rsidP="003C3235">
      <w:pPr>
        <w:jc w:val="center"/>
        <w:rPr>
          <w:rFonts w:eastAsia="Calibri"/>
          <w:b/>
        </w:rPr>
      </w:pPr>
      <w:bookmarkStart w:id="6" w:name="_Toc90374721"/>
    </w:p>
    <w:p w:rsidR="008F3544" w:rsidRDefault="008F3544" w:rsidP="003C3235">
      <w:pPr>
        <w:jc w:val="center"/>
        <w:rPr>
          <w:rFonts w:eastAsia="Calibri"/>
          <w:b/>
        </w:rPr>
      </w:pPr>
    </w:p>
    <w:p w:rsidR="008F3544" w:rsidRPr="0036760E" w:rsidRDefault="008F3544" w:rsidP="003C3235">
      <w:pPr>
        <w:jc w:val="center"/>
        <w:rPr>
          <w:rFonts w:eastAsia="Calibri"/>
          <w:b/>
        </w:rPr>
      </w:pPr>
    </w:p>
    <w:bookmarkEnd w:id="6"/>
    <w:p w:rsidR="00BC6C75" w:rsidRPr="0036760E" w:rsidRDefault="00BC6C75" w:rsidP="00A44056">
      <w:pPr>
        <w:tabs>
          <w:tab w:val="left" w:pos="2346"/>
        </w:tabs>
        <w:jc w:val="center"/>
      </w:pPr>
    </w:p>
    <w:sectPr w:rsidR="00BC6C75" w:rsidRPr="0036760E" w:rsidSect="00D15BE3">
      <w:headerReference w:type="default" r:id="rId9"/>
      <w:pgSz w:w="11907" w:h="16840" w:code="9"/>
      <w:pgMar w:top="2319" w:right="1134" w:bottom="993" w:left="1418"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50" w:rsidRDefault="00CD6A50" w:rsidP="00661CE1">
      <w:r>
        <w:separator/>
      </w:r>
    </w:p>
  </w:endnote>
  <w:endnote w:type="continuationSeparator" w:id="0">
    <w:p w:rsidR="00CD6A50" w:rsidRDefault="00CD6A50" w:rsidP="006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50" w:rsidRDefault="00CD6A50" w:rsidP="00661CE1">
      <w:r>
        <w:separator/>
      </w:r>
    </w:p>
  </w:footnote>
  <w:footnote w:type="continuationSeparator" w:id="0">
    <w:p w:rsidR="00CD6A50" w:rsidRDefault="00CD6A50" w:rsidP="006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9A" w:rsidRPr="00503673" w:rsidRDefault="00590B9A" w:rsidP="005C5ED2">
    <w:pPr>
      <w:pStyle w:val="stBilgi"/>
      <w:jc w:val="right"/>
      <w:rPr>
        <w:szCs w:val="18"/>
      </w:rPr>
    </w:pPr>
  </w:p>
  <w:tbl>
    <w:tblPr>
      <w:tblW w:w="9358" w:type="dxa"/>
      <w:tblCellMar>
        <w:left w:w="70" w:type="dxa"/>
        <w:right w:w="70" w:type="dxa"/>
      </w:tblCellMar>
      <w:tblLook w:val="0000" w:firstRow="0" w:lastRow="0" w:firstColumn="0" w:lastColumn="0" w:noHBand="0" w:noVBand="0"/>
    </w:tblPr>
    <w:tblGrid>
      <w:gridCol w:w="2013"/>
      <w:gridCol w:w="5529"/>
      <w:gridCol w:w="1816"/>
    </w:tblGrid>
    <w:tr w:rsidR="00590B9A" w:rsidRPr="00405C8F" w:rsidTr="00D15BE3">
      <w:trPr>
        <w:trHeight w:val="703"/>
      </w:trPr>
      <w:tc>
        <w:tcPr>
          <w:tcW w:w="2013" w:type="dxa"/>
        </w:tcPr>
        <w:p w:rsidR="00590B9A" w:rsidRPr="00405C8F" w:rsidRDefault="00590B9A" w:rsidP="006C6B80">
          <w:pPr>
            <w:ind w:left="33"/>
            <w:rPr>
              <w:b/>
              <w:sz w:val="4"/>
              <w:szCs w:val="4"/>
            </w:rPr>
          </w:pPr>
          <w:r w:rsidRPr="00BE64A0">
            <w:rPr>
              <w:b/>
              <w:noProof/>
              <w:sz w:val="4"/>
              <w:szCs w:val="4"/>
            </w:rPr>
            <w:drawing>
              <wp:anchor distT="0" distB="0" distL="114300" distR="114300" simplePos="0" relativeHeight="251658240" behindDoc="0" locked="0" layoutInCell="1" allowOverlap="1">
                <wp:simplePos x="0" y="0"/>
                <wp:positionH relativeFrom="column">
                  <wp:posOffset>40869</wp:posOffset>
                </wp:positionH>
                <wp:positionV relativeFrom="paragraph">
                  <wp:posOffset>-127735</wp:posOffset>
                </wp:positionV>
                <wp:extent cx="676275" cy="676275"/>
                <wp:effectExtent l="0" t="0" r="9525" b="9525"/>
                <wp:wrapNone/>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9" w:type="dxa"/>
          <w:vAlign w:val="bottom"/>
        </w:tcPr>
        <w:p w:rsidR="00590B9A" w:rsidRPr="003021F8" w:rsidRDefault="00590B9A" w:rsidP="003021F8">
          <w:pPr>
            <w:jc w:val="center"/>
            <w:rPr>
              <w:b/>
              <w:sz w:val="28"/>
              <w:szCs w:val="32"/>
            </w:rPr>
          </w:pPr>
          <w:r w:rsidRPr="00832053">
            <w:rPr>
              <w:b/>
              <w:sz w:val="28"/>
              <w:szCs w:val="32"/>
            </w:rPr>
            <w:t>KIRSAL DEZAVA</w:t>
          </w:r>
          <w:r>
            <w:rPr>
              <w:b/>
              <w:sz w:val="28"/>
              <w:szCs w:val="32"/>
            </w:rPr>
            <w:t>NTAJLI ALANLAR KALKINMA PROJESİ</w:t>
          </w:r>
        </w:p>
      </w:tc>
      <w:tc>
        <w:tcPr>
          <w:tcW w:w="1816" w:type="dxa"/>
        </w:tcPr>
        <w:p w:rsidR="00590B9A" w:rsidRPr="00405C8F" w:rsidRDefault="00590B9A" w:rsidP="006C6B80">
          <w:pPr>
            <w:ind w:left="33"/>
            <w:jc w:val="right"/>
            <w:rPr>
              <w:b/>
              <w:sz w:val="4"/>
              <w:szCs w:val="4"/>
            </w:rPr>
          </w:pPr>
          <w:r w:rsidRPr="00BE64A0">
            <w:rPr>
              <w:b/>
              <w:noProof/>
              <w:sz w:val="4"/>
              <w:szCs w:val="4"/>
            </w:rPr>
            <w:drawing>
              <wp:anchor distT="0" distB="0" distL="114300" distR="114300" simplePos="0" relativeHeight="251659264" behindDoc="1" locked="0" layoutInCell="1" allowOverlap="1">
                <wp:simplePos x="0" y="0"/>
                <wp:positionH relativeFrom="column">
                  <wp:posOffset>79211</wp:posOffset>
                </wp:positionH>
                <wp:positionV relativeFrom="paragraph">
                  <wp:posOffset>-148283</wp:posOffset>
                </wp:positionV>
                <wp:extent cx="914400" cy="845185"/>
                <wp:effectExtent l="0" t="0" r="0" b="0"/>
                <wp:wrapNone/>
                <wp:docPr id="82" name="Resim 82"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90B9A" w:rsidRDefault="00590B9A" w:rsidP="00D15B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54149AE"/>
    <w:multiLevelType w:val="hybridMultilevel"/>
    <w:tmpl w:val="9C24871A"/>
    <w:lvl w:ilvl="0" w:tplc="675805BC">
      <w:start w:val="1"/>
      <w:numFmt w:val="decimal"/>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77A12DC"/>
    <w:multiLevelType w:val="hybridMultilevel"/>
    <w:tmpl w:val="DE26F886"/>
    <w:lvl w:ilvl="0" w:tplc="DCDEA970">
      <w:start w:val="3"/>
      <w:numFmt w:val="bullet"/>
      <w:lvlText w:val="-"/>
      <w:lvlJc w:val="left"/>
      <w:pPr>
        <w:ind w:left="757" w:hanging="360"/>
      </w:pPr>
      <w:rPr>
        <w:rFonts w:ascii="Times New Roman" w:eastAsiaTheme="minorEastAsia"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144D79"/>
    <w:multiLevelType w:val="hybridMultilevel"/>
    <w:tmpl w:val="287A385A"/>
    <w:lvl w:ilvl="0" w:tplc="342A99D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6" w15:restartNumberingAfterBreak="0">
    <w:nsid w:val="102A3FAB"/>
    <w:multiLevelType w:val="hybridMultilevel"/>
    <w:tmpl w:val="D38C3C22"/>
    <w:lvl w:ilvl="0" w:tplc="82F8C63C">
      <w:start w:val="1"/>
      <w:numFmt w:val="upperLetter"/>
      <w:lvlText w:val="%1."/>
      <w:lvlJc w:val="left"/>
      <w:pPr>
        <w:ind w:left="397" w:hanging="397"/>
      </w:pPr>
      <w:rPr>
        <w:rFonts w:hint="default"/>
      </w:rPr>
    </w:lvl>
    <w:lvl w:ilvl="1" w:tplc="63AE7A2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1D7D08C0"/>
    <w:multiLevelType w:val="hybridMultilevel"/>
    <w:tmpl w:val="97BA2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15:restartNumberingAfterBreak="0">
    <w:nsid w:val="24EE7B72"/>
    <w:multiLevelType w:val="hybridMultilevel"/>
    <w:tmpl w:val="4B78B248"/>
    <w:lvl w:ilvl="0" w:tplc="041F0001">
      <w:start w:val="1"/>
      <w:numFmt w:val="bullet"/>
      <w:lvlText w:val=""/>
      <w:lvlJc w:val="left"/>
      <w:pPr>
        <w:tabs>
          <w:tab w:val="num" w:pos="794"/>
        </w:tabs>
        <w:ind w:left="794" w:hanging="434"/>
      </w:pPr>
      <w:rPr>
        <w:rFonts w:ascii="Symbol" w:hAnsi="Symbol" w:hint="default"/>
        <w:b w:val="0"/>
        <w:color w:val="auto"/>
      </w:rPr>
    </w:lvl>
    <w:lvl w:ilvl="1" w:tplc="F4A27AB4">
      <w:start w:val="1"/>
      <w:numFmt w:val="upperLetter"/>
      <w:lvlText w:val="%2."/>
      <w:lvlJc w:val="left"/>
      <w:pPr>
        <w:ind w:left="502" w:hanging="360"/>
      </w:pPr>
      <w:rPr>
        <w:rFonts w:hint="default"/>
      </w:rPr>
    </w:lvl>
    <w:lvl w:ilvl="2" w:tplc="D79E74F0">
      <w:start w:val="1"/>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09620EB"/>
    <w:multiLevelType w:val="hybridMultilevel"/>
    <w:tmpl w:val="BC08006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1"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4"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DEE0356"/>
    <w:multiLevelType w:val="hybridMultilevel"/>
    <w:tmpl w:val="1E82DDE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15:restartNumberingAfterBreak="0">
    <w:nsid w:val="44D4381E"/>
    <w:multiLevelType w:val="hybridMultilevel"/>
    <w:tmpl w:val="17C0728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5" w15:restartNumberingAfterBreak="0">
    <w:nsid w:val="47280196"/>
    <w:multiLevelType w:val="hybridMultilevel"/>
    <w:tmpl w:val="663094F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492B2E94"/>
    <w:multiLevelType w:val="hybridMultilevel"/>
    <w:tmpl w:val="2DD24D78"/>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7"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E4C087E"/>
    <w:multiLevelType w:val="hybridMultilevel"/>
    <w:tmpl w:val="F45290E6"/>
    <w:lvl w:ilvl="0" w:tplc="041F0001">
      <w:start w:val="1"/>
      <w:numFmt w:val="bullet"/>
      <w:lvlText w:val=""/>
      <w:lvlJc w:val="left"/>
      <w:pPr>
        <w:ind w:left="397" w:hanging="397"/>
      </w:pPr>
      <w:rPr>
        <w:rFonts w:ascii="Symbol" w:hAnsi="Symbol" w:hint="default"/>
      </w:rPr>
    </w:lvl>
    <w:lvl w:ilvl="1" w:tplc="63AE7A2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EA66DED"/>
    <w:multiLevelType w:val="hybridMultilevel"/>
    <w:tmpl w:val="C992672E"/>
    <w:lvl w:ilvl="0" w:tplc="48B8425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2"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2787F7E"/>
    <w:multiLevelType w:val="hybridMultilevel"/>
    <w:tmpl w:val="3390A21E"/>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6" w15:restartNumberingAfterBreak="0">
    <w:nsid w:val="52D86884"/>
    <w:multiLevelType w:val="hybridMultilevel"/>
    <w:tmpl w:val="62EC9606"/>
    <w:lvl w:ilvl="0" w:tplc="EDE4C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8091BC4"/>
    <w:multiLevelType w:val="hybridMultilevel"/>
    <w:tmpl w:val="57B41482"/>
    <w:lvl w:ilvl="0" w:tplc="3D3A24AC">
      <w:start w:val="1"/>
      <w:numFmt w:val="decimal"/>
      <w:lvlText w:val="%1."/>
      <w:lvlJc w:val="left"/>
      <w:pPr>
        <w:tabs>
          <w:tab w:val="num" w:pos="794"/>
        </w:tabs>
        <w:ind w:left="794" w:hanging="434"/>
      </w:pPr>
      <w:rPr>
        <w:rFonts w:hint="default"/>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54"/>
  </w:num>
  <w:num w:numId="4">
    <w:abstractNumId w:val="56"/>
  </w:num>
  <w:num w:numId="5">
    <w:abstractNumId w:val="1"/>
  </w:num>
  <w:num w:numId="6">
    <w:abstractNumId w:val="0"/>
  </w:num>
  <w:num w:numId="7">
    <w:abstractNumId w:val="25"/>
  </w:num>
  <w:num w:numId="8">
    <w:abstractNumId w:val="2"/>
  </w:num>
  <w:num w:numId="9">
    <w:abstractNumId w:val="43"/>
  </w:num>
  <w:num w:numId="10">
    <w:abstractNumId w:val="67"/>
  </w:num>
  <w:num w:numId="11">
    <w:abstractNumId w:val="14"/>
  </w:num>
  <w:num w:numId="12">
    <w:abstractNumId w:val="33"/>
  </w:num>
  <w:num w:numId="13">
    <w:abstractNumId w:val="28"/>
  </w:num>
  <w:num w:numId="14">
    <w:abstractNumId w:val="37"/>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5"/>
  </w:num>
  <w:num w:numId="27">
    <w:abstractNumId w:val="21"/>
  </w:num>
  <w:num w:numId="28">
    <w:abstractNumId w:val="30"/>
  </w:num>
  <w:num w:numId="29">
    <w:abstractNumId w:val="48"/>
  </w:num>
  <w:num w:numId="30">
    <w:abstractNumId w:val="87"/>
  </w:num>
  <w:num w:numId="31">
    <w:abstractNumId w:val="47"/>
  </w:num>
  <w:num w:numId="32">
    <w:abstractNumId w:val="80"/>
  </w:num>
  <w:num w:numId="33">
    <w:abstractNumId w:val="70"/>
  </w:num>
  <w:num w:numId="34">
    <w:abstractNumId w:val="57"/>
  </w:num>
  <w:num w:numId="35">
    <w:abstractNumId w:val="32"/>
  </w:num>
  <w:num w:numId="36">
    <w:abstractNumId w:val="62"/>
  </w:num>
  <w:num w:numId="37">
    <w:abstractNumId w:val="42"/>
  </w:num>
  <w:num w:numId="38">
    <w:abstractNumId w:val="52"/>
  </w:num>
  <w:num w:numId="39">
    <w:abstractNumId w:val="91"/>
  </w:num>
  <w:num w:numId="40">
    <w:abstractNumId w:val="90"/>
  </w:num>
  <w:num w:numId="41">
    <w:abstractNumId w:val="50"/>
  </w:num>
  <w:num w:numId="42">
    <w:abstractNumId w:val="38"/>
  </w:num>
  <w:num w:numId="43">
    <w:abstractNumId w:val="84"/>
  </w:num>
  <w:num w:numId="44">
    <w:abstractNumId w:val="16"/>
  </w:num>
  <w:num w:numId="45">
    <w:abstractNumId w:val="78"/>
  </w:num>
  <w:num w:numId="46">
    <w:abstractNumId w:val="51"/>
  </w:num>
  <w:num w:numId="47">
    <w:abstractNumId w:val="81"/>
  </w:num>
  <w:num w:numId="48">
    <w:abstractNumId w:val="63"/>
  </w:num>
  <w:num w:numId="49">
    <w:abstractNumId w:val="74"/>
  </w:num>
  <w:num w:numId="50">
    <w:abstractNumId w:val="77"/>
  </w:num>
  <w:num w:numId="51">
    <w:abstractNumId w:val="15"/>
  </w:num>
  <w:num w:numId="52">
    <w:abstractNumId w:val="41"/>
  </w:num>
  <w:num w:numId="53">
    <w:abstractNumId w:val="69"/>
  </w:num>
  <w:num w:numId="54">
    <w:abstractNumId w:val="72"/>
  </w:num>
  <w:num w:numId="55">
    <w:abstractNumId w:val="85"/>
  </w:num>
  <w:num w:numId="56">
    <w:abstractNumId w:val="17"/>
  </w:num>
  <w:num w:numId="57">
    <w:abstractNumId w:val="18"/>
  </w:num>
  <w:num w:numId="58">
    <w:abstractNumId w:val="23"/>
  </w:num>
  <w:num w:numId="59">
    <w:abstractNumId w:val="27"/>
  </w:num>
  <w:num w:numId="60">
    <w:abstractNumId w:val="40"/>
  </w:num>
  <w:num w:numId="61">
    <w:abstractNumId w:val="45"/>
  </w:num>
  <w:num w:numId="62">
    <w:abstractNumId w:val="53"/>
  </w:num>
  <w:num w:numId="63">
    <w:abstractNumId w:val="58"/>
  </w:num>
  <w:num w:numId="64">
    <w:abstractNumId w:val="59"/>
  </w:num>
  <w:num w:numId="65">
    <w:abstractNumId w:val="64"/>
  </w:num>
  <w:num w:numId="66">
    <w:abstractNumId w:val="68"/>
  </w:num>
  <w:num w:numId="67">
    <w:abstractNumId w:val="73"/>
  </w:num>
  <w:num w:numId="68">
    <w:abstractNumId w:val="75"/>
  </w:num>
  <w:num w:numId="69">
    <w:abstractNumId w:val="76"/>
  </w:num>
  <w:num w:numId="70">
    <w:abstractNumId w:val="79"/>
  </w:num>
  <w:num w:numId="71">
    <w:abstractNumId w:val="82"/>
  </w:num>
  <w:num w:numId="72">
    <w:abstractNumId w:val="86"/>
  </w:num>
  <w:num w:numId="73">
    <w:abstractNumId w:val="88"/>
  </w:num>
  <w:num w:numId="74">
    <w:abstractNumId w:val="71"/>
  </w:num>
  <w:num w:numId="75">
    <w:abstractNumId w:val="36"/>
  </w:num>
  <w:num w:numId="76">
    <w:abstractNumId w:val="39"/>
  </w:num>
  <w:num w:numId="77">
    <w:abstractNumId w:val="55"/>
  </w:num>
  <w:num w:numId="78">
    <w:abstractNumId w:val="83"/>
  </w:num>
  <w:num w:numId="79">
    <w:abstractNumId w:val="29"/>
  </w:num>
  <w:num w:numId="80">
    <w:abstractNumId w:val="61"/>
  </w:num>
  <w:num w:numId="81">
    <w:abstractNumId w:val="22"/>
  </w:num>
  <w:num w:numId="82">
    <w:abstractNumId w:val="34"/>
  </w:num>
  <w:num w:numId="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num>
  <w:num w:numId="85">
    <w:abstractNumId w:val="44"/>
  </w:num>
  <w:num w:numId="86">
    <w:abstractNumId w:val="24"/>
  </w:num>
  <w:num w:numId="87">
    <w:abstractNumId w:val="89"/>
  </w:num>
  <w:num w:numId="88">
    <w:abstractNumId w:val="26"/>
  </w:num>
  <w:num w:numId="89">
    <w:abstractNumId w:val="19"/>
  </w:num>
  <w:num w:numId="90">
    <w:abstractNumId w:val="60"/>
  </w:num>
  <w:num w:numId="91">
    <w:abstractNumId w:val="20"/>
  </w:num>
  <w:num w:numId="92">
    <w:abstractNumId w:val="66"/>
  </w:num>
  <w:num w:numId="93">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A6"/>
    <w:rsid w:val="00000185"/>
    <w:rsid w:val="00000F7A"/>
    <w:rsid w:val="000034AC"/>
    <w:rsid w:val="00010A5C"/>
    <w:rsid w:val="000153CB"/>
    <w:rsid w:val="00020911"/>
    <w:rsid w:val="000209D8"/>
    <w:rsid w:val="0002745E"/>
    <w:rsid w:val="00027E03"/>
    <w:rsid w:val="00033B03"/>
    <w:rsid w:val="00036A0B"/>
    <w:rsid w:val="00041C87"/>
    <w:rsid w:val="00042486"/>
    <w:rsid w:val="00045B5B"/>
    <w:rsid w:val="000501B8"/>
    <w:rsid w:val="00054290"/>
    <w:rsid w:val="00057B88"/>
    <w:rsid w:val="00061C56"/>
    <w:rsid w:val="00065CCB"/>
    <w:rsid w:val="00066B12"/>
    <w:rsid w:val="00071593"/>
    <w:rsid w:val="00071AC0"/>
    <w:rsid w:val="000731EC"/>
    <w:rsid w:val="000753E5"/>
    <w:rsid w:val="00077FCD"/>
    <w:rsid w:val="00082FE8"/>
    <w:rsid w:val="00092B75"/>
    <w:rsid w:val="00094A0E"/>
    <w:rsid w:val="000952EE"/>
    <w:rsid w:val="000959F2"/>
    <w:rsid w:val="000A3157"/>
    <w:rsid w:val="000B21D1"/>
    <w:rsid w:val="000B460F"/>
    <w:rsid w:val="000B61FF"/>
    <w:rsid w:val="000C0ECA"/>
    <w:rsid w:val="000C413F"/>
    <w:rsid w:val="000C4270"/>
    <w:rsid w:val="000C7852"/>
    <w:rsid w:val="000D05F6"/>
    <w:rsid w:val="000D25C1"/>
    <w:rsid w:val="000D4A4A"/>
    <w:rsid w:val="000D64DC"/>
    <w:rsid w:val="000D79A6"/>
    <w:rsid w:val="000E0D42"/>
    <w:rsid w:val="000E1C80"/>
    <w:rsid w:val="000E2C90"/>
    <w:rsid w:val="000E43C9"/>
    <w:rsid w:val="000E6694"/>
    <w:rsid w:val="000E7366"/>
    <w:rsid w:val="000F14BE"/>
    <w:rsid w:val="000F4652"/>
    <w:rsid w:val="000F7B57"/>
    <w:rsid w:val="00100119"/>
    <w:rsid w:val="00111B4F"/>
    <w:rsid w:val="00115310"/>
    <w:rsid w:val="00120F70"/>
    <w:rsid w:val="001257F5"/>
    <w:rsid w:val="00130751"/>
    <w:rsid w:val="00136447"/>
    <w:rsid w:val="00137B45"/>
    <w:rsid w:val="001400F5"/>
    <w:rsid w:val="00142BB0"/>
    <w:rsid w:val="001451DE"/>
    <w:rsid w:val="001460FC"/>
    <w:rsid w:val="001463BA"/>
    <w:rsid w:val="00147053"/>
    <w:rsid w:val="00147703"/>
    <w:rsid w:val="0015010F"/>
    <w:rsid w:val="00151825"/>
    <w:rsid w:val="00154EFF"/>
    <w:rsid w:val="00156A7B"/>
    <w:rsid w:val="001578E4"/>
    <w:rsid w:val="001640B7"/>
    <w:rsid w:val="001645A0"/>
    <w:rsid w:val="00164C79"/>
    <w:rsid w:val="00170B4E"/>
    <w:rsid w:val="00173D1E"/>
    <w:rsid w:val="00174DB4"/>
    <w:rsid w:val="0017563F"/>
    <w:rsid w:val="0017652A"/>
    <w:rsid w:val="00177AAE"/>
    <w:rsid w:val="00181CA7"/>
    <w:rsid w:val="00181EDF"/>
    <w:rsid w:val="00181F99"/>
    <w:rsid w:val="001832C2"/>
    <w:rsid w:val="00183E0E"/>
    <w:rsid w:val="00184177"/>
    <w:rsid w:val="00184B40"/>
    <w:rsid w:val="00186F31"/>
    <w:rsid w:val="00193163"/>
    <w:rsid w:val="001A75EC"/>
    <w:rsid w:val="001B2142"/>
    <w:rsid w:val="001B414F"/>
    <w:rsid w:val="001B478C"/>
    <w:rsid w:val="001B6B86"/>
    <w:rsid w:val="001C24E2"/>
    <w:rsid w:val="001C71C6"/>
    <w:rsid w:val="001D08A8"/>
    <w:rsid w:val="001D105D"/>
    <w:rsid w:val="001D1284"/>
    <w:rsid w:val="001D2A2E"/>
    <w:rsid w:val="001D5730"/>
    <w:rsid w:val="001D5E7F"/>
    <w:rsid w:val="001E000E"/>
    <w:rsid w:val="001E3EAB"/>
    <w:rsid w:val="001E4B3D"/>
    <w:rsid w:val="001E6489"/>
    <w:rsid w:val="001F059B"/>
    <w:rsid w:val="0020103F"/>
    <w:rsid w:val="002033E3"/>
    <w:rsid w:val="002038D2"/>
    <w:rsid w:val="00203D70"/>
    <w:rsid w:val="0020625D"/>
    <w:rsid w:val="002079BE"/>
    <w:rsid w:val="00207CEB"/>
    <w:rsid w:val="002143BA"/>
    <w:rsid w:val="00215557"/>
    <w:rsid w:val="0021623D"/>
    <w:rsid w:val="00216966"/>
    <w:rsid w:val="0022494F"/>
    <w:rsid w:val="00225D2B"/>
    <w:rsid w:val="002262E1"/>
    <w:rsid w:val="00234894"/>
    <w:rsid w:val="00234EE2"/>
    <w:rsid w:val="0023665C"/>
    <w:rsid w:val="00240166"/>
    <w:rsid w:val="00242930"/>
    <w:rsid w:val="00246075"/>
    <w:rsid w:val="0024667A"/>
    <w:rsid w:val="00247BB7"/>
    <w:rsid w:val="00253A6C"/>
    <w:rsid w:val="00253F16"/>
    <w:rsid w:val="00256ADB"/>
    <w:rsid w:val="002621D9"/>
    <w:rsid w:val="0026238F"/>
    <w:rsid w:val="00266B77"/>
    <w:rsid w:val="0026725E"/>
    <w:rsid w:val="00267CDE"/>
    <w:rsid w:val="00273DE3"/>
    <w:rsid w:val="00280C8A"/>
    <w:rsid w:val="00280E77"/>
    <w:rsid w:val="0028253A"/>
    <w:rsid w:val="00286ED9"/>
    <w:rsid w:val="002933EF"/>
    <w:rsid w:val="002964FB"/>
    <w:rsid w:val="002968E0"/>
    <w:rsid w:val="00297171"/>
    <w:rsid w:val="00297667"/>
    <w:rsid w:val="002A226A"/>
    <w:rsid w:val="002A2F9A"/>
    <w:rsid w:val="002A5764"/>
    <w:rsid w:val="002B156A"/>
    <w:rsid w:val="002B40EE"/>
    <w:rsid w:val="002B55BF"/>
    <w:rsid w:val="002C338B"/>
    <w:rsid w:val="002D01C9"/>
    <w:rsid w:val="002D08F0"/>
    <w:rsid w:val="002D0E30"/>
    <w:rsid w:val="002D3FA9"/>
    <w:rsid w:val="002E04CD"/>
    <w:rsid w:val="002E1DAC"/>
    <w:rsid w:val="002E50A0"/>
    <w:rsid w:val="002E5CD7"/>
    <w:rsid w:val="002E6B1D"/>
    <w:rsid w:val="002F0B6D"/>
    <w:rsid w:val="003021F8"/>
    <w:rsid w:val="003030DB"/>
    <w:rsid w:val="00303736"/>
    <w:rsid w:val="003052B8"/>
    <w:rsid w:val="00307340"/>
    <w:rsid w:val="003074EE"/>
    <w:rsid w:val="003078DD"/>
    <w:rsid w:val="00311BA0"/>
    <w:rsid w:val="003122C8"/>
    <w:rsid w:val="003215CC"/>
    <w:rsid w:val="0032360A"/>
    <w:rsid w:val="003243A5"/>
    <w:rsid w:val="003327D4"/>
    <w:rsid w:val="003328DC"/>
    <w:rsid w:val="00332CA6"/>
    <w:rsid w:val="003342D8"/>
    <w:rsid w:val="003366AF"/>
    <w:rsid w:val="00342DDC"/>
    <w:rsid w:val="0034340F"/>
    <w:rsid w:val="00346693"/>
    <w:rsid w:val="003478DB"/>
    <w:rsid w:val="003507F4"/>
    <w:rsid w:val="00351E0F"/>
    <w:rsid w:val="003539B0"/>
    <w:rsid w:val="0036067F"/>
    <w:rsid w:val="00363C73"/>
    <w:rsid w:val="0036760E"/>
    <w:rsid w:val="00370C94"/>
    <w:rsid w:val="003739ED"/>
    <w:rsid w:val="00373F67"/>
    <w:rsid w:val="0037529B"/>
    <w:rsid w:val="00382390"/>
    <w:rsid w:val="00387581"/>
    <w:rsid w:val="003903E9"/>
    <w:rsid w:val="003928E8"/>
    <w:rsid w:val="00393745"/>
    <w:rsid w:val="00393ECC"/>
    <w:rsid w:val="00395EF6"/>
    <w:rsid w:val="003A0EE8"/>
    <w:rsid w:val="003A24E9"/>
    <w:rsid w:val="003A34AE"/>
    <w:rsid w:val="003A3A24"/>
    <w:rsid w:val="003A4A96"/>
    <w:rsid w:val="003B01AB"/>
    <w:rsid w:val="003B3D07"/>
    <w:rsid w:val="003B4FBE"/>
    <w:rsid w:val="003B768C"/>
    <w:rsid w:val="003C242F"/>
    <w:rsid w:val="003C3235"/>
    <w:rsid w:val="003C4817"/>
    <w:rsid w:val="003C7658"/>
    <w:rsid w:val="003D0432"/>
    <w:rsid w:val="003D5211"/>
    <w:rsid w:val="003D63AF"/>
    <w:rsid w:val="003D669D"/>
    <w:rsid w:val="003E0890"/>
    <w:rsid w:val="003E1070"/>
    <w:rsid w:val="003E27E1"/>
    <w:rsid w:val="003E37F5"/>
    <w:rsid w:val="003E3D84"/>
    <w:rsid w:val="003E4956"/>
    <w:rsid w:val="003F02BF"/>
    <w:rsid w:val="003F2BC7"/>
    <w:rsid w:val="00404BA4"/>
    <w:rsid w:val="00406609"/>
    <w:rsid w:val="00411C64"/>
    <w:rsid w:val="004136D3"/>
    <w:rsid w:val="00415223"/>
    <w:rsid w:val="00415C5D"/>
    <w:rsid w:val="00420560"/>
    <w:rsid w:val="00420A7C"/>
    <w:rsid w:val="00420CAD"/>
    <w:rsid w:val="00420FBB"/>
    <w:rsid w:val="004312BA"/>
    <w:rsid w:val="00432CCD"/>
    <w:rsid w:val="004415D2"/>
    <w:rsid w:val="004430E2"/>
    <w:rsid w:val="00444C64"/>
    <w:rsid w:val="004551E5"/>
    <w:rsid w:val="0045545F"/>
    <w:rsid w:val="0045699E"/>
    <w:rsid w:val="00461056"/>
    <w:rsid w:val="00465C1E"/>
    <w:rsid w:val="004705D5"/>
    <w:rsid w:val="00470CE7"/>
    <w:rsid w:val="00472BBF"/>
    <w:rsid w:val="0048326C"/>
    <w:rsid w:val="00483633"/>
    <w:rsid w:val="00486994"/>
    <w:rsid w:val="00486FBB"/>
    <w:rsid w:val="00493D6D"/>
    <w:rsid w:val="00495B08"/>
    <w:rsid w:val="00495FFC"/>
    <w:rsid w:val="004A173D"/>
    <w:rsid w:val="004A1FAE"/>
    <w:rsid w:val="004A54DB"/>
    <w:rsid w:val="004B0018"/>
    <w:rsid w:val="004B10AD"/>
    <w:rsid w:val="004B118E"/>
    <w:rsid w:val="004B2B53"/>
    <w:rsid w:val="004B7D81"/>
    <w:rsid w:val="004E2070"/>
    <w:rsid w:val="004E4E84"/>
    <w:rsid w:val="004F0F41"/>
    <w:rsid w:val="004F40B1"/>
    <w:rsid w:val="00501009"/>
    <w:rsid w:val="00501207"/>
    <w:rsid w:val="0050216D"/>
    <w:rsid w:val="005056BD"/>
    <w:rsid w:val="00510A9B"/>
    <w:rsid w:val="00516E73"/>
    <w:rsid w:val="00517DDA"/>
    <w:rsid w:val="0052300B"/>
    <w:rsid w:val="00525523"/>
    <w:rsid w:val="00526332"/>
    <w:rsid w:val="00531F7F"/>
    <w:rsid w:val="005326F3"/>
    <w:rsid w:val="00537D07"/>
    <w:rsid w:val="00543596"/>
    <w:rsid w:val="00544897"/>
    <w:rsid w:val="00545DE0"/>
    <w:rsid w:val="005460DB"/>
    <w:rsid w:val="005522F6"/>
    <w:rsid w:val="00552497"/>
    <w:rsid w:val="005546BE"/>
    <w:rsid w:val="00556B93"/>
    <w:rsid w:val="00557A84"/>
    <w:rsid w:val="00565D70"/>
    <w:rsid w:val="00570B4C"/>
    <w:rsid w:val="00574BAF"/>
    <w:rsid w:val="005762B2"/>
    <w:rsid w:val="00576DCC"/>
    <w:rsid w:val="0058125D"/>
    <w:rsid w:val="00581558"/>
    <w:rsid w:val="00582494"/>
    <w:rsid w:val="00582FEB"/>
    <w:rsid w:val="00585EA0"/>
    <w:rsid w:val="005904F4"/>
    <w:rsid w:val="00590B9A"/>
    <w:rsid w:val="00590ECE"/>
    <w:rsid w:val="005910D0"/>
    <w:rsid w:val="005954C0"/>
    <w:rsid w:val="00597C4E"/>
    <w:rsid w:val="005A5C27"/>
    <w:rsid w:val="005A60B5"/>
    <w:rsid w:val="005A7469"/>
    <w:rsid w:val="005A7797"/>
    <w:rsid w:val="005C523A"/>
    <w:rsid w:val="005C5ED2"/>
    <w:rsid w:val="005D472F"/>
    <w:rsid w:val="005E1465"/>
    <w:rsid w:val="005E5903"/>
    <w:rsid w:val="005F4BA6"/>
    <w:rsid w:val="0060405C"/>
    <w:rsid w:val="00605C0E"/>
    <w:rsid w:val="00612918"/>
    <w:rsid w:val="00612DB8"/>
    <w:rsid w:val="006143C0"/>
    <w:rsid w:val="00614528"/>
    <w:rsid w:val="00614B96"/>
    <w:rsid w:val="006170D4"/>
    <w:rsid w:val="006171DF"/>
    <w:rsid w:val="006209F5"/>
    <w:rsid w:val="00623014"/>
    <w:rsid w:val="00625DC9"/>
    <w:rsid w:val="00630032"/>
    <w:rsid w:val="00631C9C"/>
    <w:rsid w:val="006337AC"/>
    <w:rsid w:val="00633B83"/>
    <w:rsid w:val="0063621D"/>
    <w:rsid w:val="00637443"/>
    <w:rsid w:val="00637F17"/>
    <w:rsid w:val="00640C4B"/>
    <w:rsid w:val="006465A2"/>
    <w:rsid w:val="00646D80"/>
    <w:rsid w:val="0065131A"/>
    <w:rsid w:val="006528A0"/>
    <w:rsid w:val="00653093"/>
    <w:rsid w:val="00653F7A"/>
    <w:rsid w:val="00661CE1"/>
    <w:rsid w:val="006640A5"/>
    <w:rsid w:val="00665E7E"/>
    <w:rsid w:val="006703EA"/>
    <w:rsid w:val="0067073A"/>
    <w:rsid w:val="00674200"/>
    <w:rsid w:val="006814AE"/>
    <w:rsid w:val="00685AA7"/>
    <w:rsid w:val="00690FA6"/>
    <w:rsid w:val="00691FDF"/>
    <w:rsid w:val="006920EF"/>
    <w:rsid w:val="006921C6"/>
    <w:rsid w:val="0069357A"/>
    <w:rsid w:val="00694F17"/>
    <w:rsid w:val="006A119C"/>
    <w:rsid w:val="006A1423"/>
    <w:rsid w:val="006A71DF"/>
    <w:rsid w:val="006B09F0"/>
    <w:rsid w:val="006B15B2"/>
    <w:rsid w:val="006B4CBD"/>
    <w:rsid w:val="006B59BB"/>
    <w:rsid w:val="006C1DCA"/>
    <w:rsid w:val="006C5B48"/>
    <w:rsid w:val="006C5C8A"/>
    <w:rsid w:val="006C6B80"/>
    <w:rsid w:val="006C7C4A"/>
    <w:rsid w:val="006D031E"/>
    <w:rsid w:val="006D10A1"/>
    <w:rsid w:val="006D2BA9"/>
    <w:rsid w:val="006D3EBF"/>
    <w:rsid w:val="006E1E89"/>
    <w:rsid w:val="006E3948"/>
    <w:rsid w:val="006E5244"/>
    <w:rsid w:val="006F2F91"/>
    <w:rsid w:val="006F3CAF"/>
    <w:rsid w:val="006F7593"/>
    <w:rsid w:val="007010EA"/>
    <w:rsid w:val="007036FF"/>
    <w:rsid w:val="00707400"/>
    <w:rsid w:val="00712471"/>
    <w:rsid w:val="00720F22"/>
    <w:rsid w:val="00721369"/>
    <w:rsid w:val="00724327"/>
    <w:rsid w:val="0072674D"/>
    <w:rsid w:val="0072680D"/>
    <w:rsid w:val="00731D79"/>
    <w:rsid w:val="00732125"/>
    <w:rsid w:val="0073587C"/>
    <w:rsid w:val="00736BF6"/>
    <w:rsid w:val="0073796F"/>
    <w:rsid w:val="007433C7"/>
    <w:rsid w:val="00746B1C"/>
    <w:rsid w:val="00751A70"/>
    <w:rsid w:val="00752E10"/>
    <w:rsid w:val="00753F52"/>
    <w:rsid w:val="007563CF"/>
    <w:rsid w:val="00760475"/>
    <w:rsid w:val="00761A29"/>
    <w:rsid w:val="00763D54"/>
    <w:rsid w:val="007640C3"/>
    <w:rsid w:val="00765B58"/>
    <w:rsid w:val="00766C3C"/>
    <w:rsid w:val="00767832"/>
    <w:rsid w:val="007735BC"/>
    <w:rsid w:val="00774D6E"/>
    <w:rsid w:val="00775C04"/>
    <w:rsid w:val="007765D2"/>
    <w:rsid w:val="00785231"/>
    <w:rsid w:val="00786A4C"/>
    <w:rsid w:val="00791160"/>
    <w:rsid w:val="007918C0"/>
    <w:rsid w:val="0079583A"/>
    <w:rsid w:val="00795A12"/>
    <w:rsid w:val="007967C4"/>
    <w:rsid w:val="007A10EC"/>
    <w:rsid w:val="007A2F0A"/>
    <w:rsid w:val="007A59E4"/>
    <w:rsid w:val="007A5E71"/>
    <w:rsid w:val="007A60D6"/>
    <w:rsid w:val="007B0965"/>
    <w:rsid w:val="007B6886"/>
    <w:rsid w:val="007C50D2"/>
    <w:rsid w:val="007C6BED"/>
    <w:rsid w:val="007C6D94"/>
    <w:rsid w:val="007C70B7"/>
    <w:rsid w:val="007C799B"/>
    <w:rsid w:val="007D0C47"/>
    <w:rsid w:val="007D0E67"/>
    <w:rsid w:val="007D33A5"/>
    <w:rsid w:val="007E19EB"/>
    <w:rsid w:val="007E34CE"/>
    <w:rsid w:val="007E4B22"/>
    <w:rsid w:val="007E5753"/>
    <w:rsid w:val="007E5A78"/>
    <w:rsid w:val="007E65C2"/>
    <w:rsid w:val="007F36ED"/>
    <w:rsid w:val="007F3B50"/>
    <w:rsid w:val="007F73CA"/>
    <w:rsid w:val="00801D38"/>
    <w:rsid w:val="00802F3D"/>
    <w:rsid w:val="00803A57"/>
    <w:rsid w:val="008049D9"/>
    <w:rsid w:val="00814AC8"/>
    <w:rsid w:val="00814C65"/>
    <w:rsid w:val="0081542B"/>
    <w:rsid w:val="00832053"/>
    <w:rsid w:val="00832891"/>
    <w:rsid w:val="008328ED"/>
    <w:rsid w:val="00834C27"/>
    <w:rsid w:val="0083575C"/>
    <w:rsid w:val="00836003"/>
    <w:rsid w:val="00843262"/>
    <w:rsid w:val="008447CB"/>
    <w:rsid w:val="0084537B"/>
    <w:rsid w:val="0084643B"/>
    <w:rsid w:val="00846B7C"/>
    <w:rsid w:val="00851807"/>
    <w:rsid w:val="00852D70"/>
    <w:rsid w:val="00853511"/>
    <w:rsid w:val="00853A75"/>
    <w:rsid w:val="00855C4C"/>
    <w:rsid w:val="00857E8C"/>
    <w:rsid w:val="0086149B"/>
    <w:rsid w:val="008642E1"/>
    <w:rsid w:val="00867D37"/>
    <w:rsid w:val="0087142C"/>
    <w:rsid w:val="00875496"/>
    <w:rsid w:val="008773F6"/>
    <w:rsid w:val="00877DA9"/>
    <w:rsid w:val="00880F6B"/>
    <w:rsid w:val="008858BE"/>
    <w:rsid w:val="00887DB9"/>
    <w:rsid w:val="008911BC"/>
    <w:rsid w:val="00892376"/>
    <w:rsid w:val="00894EA0"/>
    <w:rsid w:val="008973CF"/>
    <w:rsid w:val="00897FED"/>
    <w:rsid w:val="008A1F6A"/>
    <w:rsid w:val="008A4122"/>
    <w:rsid w:val="008B42A7"/>
    <w:rsid w:val="008B5093"/>
    <w:rsid w:val="008C2D4D"/>
    <w:rsid w:val="008C2FDF"/>
    <w:rsid w:val="008C3CF1"/>
    <w:rsid w:val="008E41B9"/>
    <w:rsid w:val="008E5B04"/>
    <w:rsid w:val="008E7CD5"/>
    <w:rsid w:val="008E7D80"/>
    <w:rsid w:val="008F3544"/>
    <w:rsid w:val="008F78E4"/>
    <w:rsid w:val="008F7F57"/>
    <w:rsid w:val="00901995"/>
    <w:rsid w:val="00903C52"/>
    <w:rsid w:val="00903D88"/>
    <w:rsid w:val="00904ABA"/>
    <w:rsid w:val="00906C3C"/>
    <w:rsid w:val="00911525"/>
    <w:rsid w:val="009178A2"/>
    <w:rsid w:val="00921753"/>
    <w:rsid w:val="00926AD3"/>
    <w:rsid w:val="00932755"/>
    <w:rsid w:val="00934D01"/>
    <w:rsid w:val="00934DF7"/>
    <w:rsid w:val="00940A52"/>
    <w:rsid w:val="00941F94"/>
    <w:rsid w:val="009512FD"/>
    <w:rsid w:val="00955B4F"/>
    <w:rsid w:val="009560FE"/>
    <w:rsid w:val="00957B14"/>
    <w:rsid w:val="00967A30"/>
    <w:rsid w:val="009712FD"/>
    <w:rsid w:val="0097356F"/>
    <w:rsid w:val="009746CC"/>
    <w:rsid w:val="00976B92"/>
    <w:rsid w:val="00976DDE"/>
    <w:rsid w:val="00981D70"/>
    <w:rsid w:val="0098682B"/>
    <w:rsid w:val="00986E69"/>
    <w:rsid w:val="00987395"/>
    <w:rsid w:val="009940A5"/>
    <w:rsid w:val="0099420A"/>
    <w:rsid w:val="00997AC3"/>
    <w:rsid w:val="009A6086"/>
    <w:rsid w:val="009A77F9"/>
    <w:rsid w:val="009B3070"/>
    <w:rsid w:val="009B3195"/>
    <w:rsid w:val="009B567D"/>
    <w:rsid w:val="009B5EE8"/>
    <w:rsid w:val="009B610D"/>
    <w:rsid w:val="009C75F0"/>
    <w:rsid w:val="009C7989"/>
    <w:rsid w:val="009D2524"/>
    <w:rsid w:val="009D26CC"/>
    <w:rsid w:val="009D27DE"/>
    <w:rsid w:val="009D40F0"/>
    <w:rsid w:val="009E363C"/>
    <w:rsid w:val="009E391F"/>
    <w:rsid w:val="009E4F41"/>
    <w:rsid w:val="009E52DF"/>
    <w:rsid w:val="009F1093"/>
    <w:rsid w:val="009F2323"/>
    <w:rsid w:val="009F44F1"/>
    <w:rsid w:val="00A0085A"/>
    <w:rsid w:val="00A023E8"/>
    <w:rsid w:val="00A04999"/>
    <w:rsid w:val="00A14760"/>
    <w:rsid w:val="00A1754E"/>
    <w:rsid w:val="00A17C13"/>
    <w:rsid w:val="00A21ACC"/>
    <w:rsid w:val="00A312F3"/>
    <w:rsid w:val="00A361B5"/>
    <w:rsid w:val="00A3659B"/>
    <w:rsid w:val="00A37B06"/>
    <w:rsid w:val="00A44056"/>
    <w:rsid w:val="00A4580D"/>
    <w:rsid w:val="00A50147"/>
    <w:rsid w:val="00A51020"/>
    <w:rsid w:val="00A52B57"/>
    <w:rsid w:val="00A537A7"/>
    <w:rsid w:val="00A53E8A"/>
    <w:rsid w:val="00A6288C"/>
    <w:rsid w:val="00A66EA1"/>
    <w:rsid w:val="00A71A67"/>
    <w:rsid w:val="00A73877"/>
    <w:rsid w:val="00A74FE2"/>
    <w:rsid w:val="00A766EB"/>
    <w:rsid w:val="00A77657"/>
    <w:rsid w:val="00A831A7"/>
    <w:rsid w:val="00A83A76"/>
    <w:rsid w:val="00A83E38"/>
    <w:rsid w:val="00A86561"/>
    <w:rsid w:val="00A87962"/>
    <w:rsid w:val="00A87DFB"/>
    <w:rsid w:val="00A91924"/>
    <w:rsid w:val="00A92642"/>
    <w:rsid w:val="00A92944"/>
    <w:rsid w:val="00A935FD"/>
    <w:rsid w:val="00A95A3C"/>
    <w:rsid w:val="00A97BED"/>
    <w:rsid w:val="00AA2B61"/>
    <w:rsid w:val="00AA389F"/>
    <w:rsid w:val="00AA41AA"/>
    <w:rsid w:val="00AA6D66"/>
    <w:rsid w:val="00AB2649"/>
    <w:rsid w:val="00AB2F28"/>
    <w:rsid w:val="00AB42B0"/>
    <w:rsid w:val="00AC1105"/>
    <w:rsid w:val="00AC4D6D"/>
    <w:rsid w:val="00AC5762"/>
    <w:rsid w:val="00AC5B98"/>
    <w:rsid w:val="00AC5CAC"/>
    <w:rsid w:val="00AC5CF1"/>
    <w:rsid w:val="00AC7461"/>
    <w:rsid w:val="00AD056A"/>
    <w:rsid w:val="00AD63AA"/>
    <w:rsid w:val="00AE15FA"/>
    <w:rsid w:val="00AE6C24"/>
    <w:rsid w:val="00AF658D"/>
    <w:rsid w:val="00AF6B8D"/>
    <w:rsid w:val="00B01D2E"/>
    <w:rsid w:val="00B072B6"/>
    <w:rsid w:val="00B07DBE"/>
    <w:rsid w:val="00B122B4"/>
    <w:rsid w:val="00B12999"/>
    <w:rsid w:val="00B16480"/>
    <w:rsid w:val="00B170F4"/>
    <w:rsid w:val="00B20AAB"/>
    <w:rsid w:val="00B261F0"/>
    <w:rsid w:val="00B262D9"/>
    <w:rsid w:val="00B308D5"/>
    <w:rsid w:val="00B31D88"/>
    <w:rsid w:val="00B322CF"/>
    <w:rsid w:val="00B3450A"/>
    <w:rsid w:val="00B3469D"/>
    <w:rsid w:val="00B34F25"/>
    <w:rsid w:val="00B409DD"/>
    <w:rsid w:val="00B45A0C"/>
    <w:rsid w:val="00B47459"/>
    <w:rsid w:val="00B508C9"/>
    <w:rsid w:val="00B52693"/>
    <w:rsid w:val="00B57E8A"/>
    <w:rsid w:val="00B66DC7"/>
    <w:rsid w:val="00B71BB4"/>
    <w:rsid w:val="00B725E6"/>
    <w:rsid w:val="00B7349F"/>
    <w:rsid w:val="00B74DED"/>
    <w:rsid w:val="00B77A74"/>
    <w:rsid w:val="00B8485B"/>
    <w:rsid w:val="00B90781"/>
    <w:rsid w:val="00B90CFB"/>
    <w:rsid w:val="00B9532E"/>
    <w:rsid w:val="00B96534"/>
    <w:rsid w:val="00BA575B"/>
    <w:rsid w:val="00BA6641"/>
    <w:rsid w:val="00BA7B36"/>
    <w:rsid w:val="00BB069C"/>
    <w:rsid w:val="00BB0BC7"/>
    <w:rsid w:val="00BB1640"/>
    <w:rsid w:val="00BB213D"/>
    <w:rsid w:val="00BB6ED4"/>
    <w:rsid w:val="00BB7B39"/>
    <w:rsid w:val="00BB7F81"/>
    <w:rsid w:val="00BC1485"/>
    <w:rsid w:val="00BC5072"/>
    <w:rsid w:val="00BC5128"/>
    <w:rsid w:val="00BC6C75"/>
    <w:rsid w:val="00BD098D"/>
    <w:rsid w:val="00BD3D81"/>
    <w:rsid w:val="00BD3E8B"/>
    <w:rsid w:val="00BD4519"/>
    <w:rsid w:val="00BD5C72"/>
    <w:rsid w:val="00BD6348"/>
    <w:rsid w:val="00BD78A5"/>
    <w:rsid w:val="00BE0D14"/>
    <w:rsid w:val="00BE3C1B"/>
    <w:rsid w:val="00BE5F71"/>
    <w:rsid w:val="00BF0763"/>
    <w:rsid w:val="00BF4E21"/>
    <w:rsid w:val="00BF6293"/>
    <w:rsid w:val="00BF7A10"/>
    <w:rsid w:val="00BF7FCA"/>
    <w:rsid w:val="00C05270"/>
    <w:rsid w:val="00C05713"/>
    <w:rsid w:val="00C1087E"/>
    <w:rsid w:val="00C13047"/>
    <w:rsid w:val="00C13949"/>
    <w:rsid w:val="00C14108"/>
    <w:rsid w:val="00C17251"/>
    <w:rsid w:val="00C22066"/>
    <w:rsid w:val="00C3023C"/>
    <w:rsid w:val="00C308C8"/>
    <w:rsid w:val="00C329BB"/>
    <w:rsid w:val="00C36C8F"/>
    <w:rsid w:val="00C4000E"/>
    <w:rsid w:val="00C446F1"/>
    <w:rsid w:val="00C46FF5"/>
    <w:rsid w:val="00C50314"/>
    <w:rsid w:val="00C545F0"/>
    <w:rsid w:val="00C54D1B"/>
    <w:rsid w:val="00C6039A"/>
    <w:rsid w:val="00C641F1"/>
    <w:rsid w:val="00C66C4D"/>
    <w:rsid w:val="00C70885"/>
    <w:rsid w:val="00C740B5"/>
    <w:rsid w:val="00C77703"/>
    <w:rsid w:val="00C803F0"/>
    <w:rsid w:val="00C919BE"/>
    <w:rsid w:val="00C91ED5"/>
    <w:rsid w:val="00C9375A"/>
    <w:rsid w:val="00C93D51"/>
    <w:rsid w:val="00CA3B09"/>
    <w:rsid w:val="00CB4657"/>
    <w:rsid w:val="00CB7A69"/>
    <w:rsid w:val="00CB7E3C"/>
    <w:rsid w:val="00CC0365"/>
    <w:rsid w:val="00CC4048"/>
    <w:rsid w:val="00CC4342"/>
    <w:rsid w:val="00CD0509"/>
    <w:rsid w:val="00CD15D8"/>
    <w:rsid w:val="00CD203D"/>
    <w:rsid w:val="00CD37A7"/>
    <w:rsid w:val="00CD3903"/>
    <w:rsid w:val="00CD6A50"/>
    <w:rsid w:val="00CE0C01"/>
    <w:rsid w:val="00CE10BF"/>
    <w:rsid w:val="00CE23A3"/>
    <w:rsid w:val="00CE5FF9"/>
    <w:rsid w:val="00CE67B7"/>
    <w:rsid w:val="00CE7D37"/>
    <w:rsid w:val="00CF37D2"/>
    <w:rsid w:val="00D00287"/>
    <w:rsid w:val="00D02D03"/>
    <w:rsid w:val="00D03ED5"/>
    <w:rsid w:val="00D13DE7"/>
    <w:rsid w:val="00D15BE3"/>
    <w:rsid w:val="00D227A2"/>
    <w:rsid w:val="00D228F2"/>
    <w:rsid w:val="00D239B8"/>
    <w:rsid w:val="00D24CFC"/>
    <w:rsid w:val="00D257AA"/>
    <w:rsid w:val="00D3024F"/>
    <w:rsid w:val="00D343E9"/>
    <w:rsid w:val="00D35F5A"/>
    <w:rsid w:val="00D36AE3"/>
    <w:rsid w:val="00D436C5"/>
    <w:rsid w:val="00D43B05"/>
    <w:rsid w:val="00D477ED"/>
    <w:rsid w:val="00D53355"/>
    <w:rsid w:val="00D5469A"/>
    <w:rsid w:val="00D57CEF"/>
    <w:rsid w:val="00D61EED"/>
    <w:rsid w:val="00D63C75"/>
    <w:rsid w:val="00D64E1C"/>
    <w:rsid w:val="00D664A2"/>
    <w:rsid w:val="00D67E35"/>
    <w:rsid w:val="00D71E32"/>
    <w:rsid w:val="00D73234"/>
    <w:rsid w:val="00D763FD"/>
    <w:rsid w:val="00D76551"/>
    <w:rsid w:val="00D801F1"/>
    <w:rsid w:val="00D81531"/>
    <w:rsid w:val="00D833CD"/>
    <w:rsid w:val="00D83EAD"/>
    <w:rsid w:val="00D9047C"/>
    <w:rsid w:val="00D91068"/>
    <w:rsid w:val="00D9137A"/>
    <w:rsid w:val="00D94518"/>
    <w:rsid w:val="00D94AD5"/>
    <w:rsid w:val="00DA086C"/>
    <w:rsid w:val="00DA18BD"/>
    <w:rsid w:val="00DA22C9"/>
    <w:rsid w:val="00DA6559"/>
    <w:rsid w:val="00DA7572"/>
    <w:rsid w:val="00DB4724"/>
    <w:rsid w:val="00DB55FC"/>
    <w:rsid w:val="00DB713A"/>
    <w:rsid w:val="00DB7414"/>
    <w:rsid w:val="00DC186F"/>
    <w:rsid w:val="00DC5DF3"/>
    <w:rsid w:val="00DC6CEB"/>
    <w:rsid w:val="00DC7E58"/>
    <w:rsid w:val="00DD3305"/>
    <w:rsid w:val="00DD5C4D"/>
    <w:rsid w:val="00DD7EE1"/>
    <w:rsid w:val="00DE307F"/>
    <w:rsid w:val="00DE400C"/>
    <w:rsid w:val="00DE59B7"/>
    <w:rsid w:val="00DE7BC5"/>
    <w:rsid w:val="00DF130F"/>
    <w:rsid w:val="00DF5186"/>
    <w:rsid w:val="00DF5580"/>
    <w:rsid w:val="00E018CF"/>
    <w:rsid w:val="00E03BDA"/>
    <w:rsid w:val="00E05425"/>
    <w:rsid w:val="00E0644D"/>
    <w:rsid w:val="00E107C5"/>
    <w:rsid w:val="00E14EC3"/>
    <w:rsid w:val="00E17DF0"/>
    <w:rsid w:val="00E20A25"/>
    <w:rsid w:val="00E22B6B"/>
    <w:rsid w:val="00E23087"/>
    <w:rsid w:val="00E2492A"/>
    <w:rsid w:val="00E25A94"/>
    <w:rsid w:val="00E25BF2"/>
    <w:rsid w:val="00E30A5E"/>
    <w:rsid w:val="00E47997"/>
    <w:rsid w:val="00E521E0"/>
    <w:rsid w:val="00E57A09"/>
    <w:rsid w:val="00E6032F"/>
    <w:rsid w:val="00E61157"/>
    <w:rsid w:val="00E62CF9"/>
    <w:rsid w:val="00E637C1"/>
    <w:rsid w:val="00E6460F"/>
    <w:rsid w:val="00E67C73"/>
    <w:rsid w:val="00E80367"/>
    <w:rsid w:val="00E83AE0"/>
    <w:rsid w:val="00E935EA"/>
    <w:rsid w:val="00E9667D"/>
    <w:rsid w:val="00E97912"/>
    <w:rsid w:val="00EA309E"/>
    <w:rsid w:val="00EA4B8E"/>
    <w:rsid w:val="00EA51AE"/>
    <w:rsid w:val="00EA6AE8"/>
    <w:rsid w:val="00EB7E38"/>
    <w:rsid w:val="00EC0B16"/>
    <w:rsid w:val="00ED05A4"/>
    <w:rsid w:val="00ED2BC0"/>
    <w:rsid w:val="00ED5117"/>
    <w:rsid w:val="00ED6A1A"/>
    <w:rsid w:val="00ED6E6F"/>
    <w:rsid w:val="00EE229D"/>
    <w:rsid w:val="00EE3648"/>
    <w:rsid w:val="00EE4D8C"/>
    <w:rsid w:val="00EE7192"/>
    <w:rsid w:val="00EE7A2D"/>
    <w:rsid w:val="00EF04BB"/>
    <w:rsid w:val="00EF3B60"/>
    <w:rsid w:val="00EF4C26"/>
    <w:rsid w:val="00F00D59"/>
    <w:rsid w:val="00F05D79"/>
    <w:rsid w:val="00F06C63"/>
    <w:rsid w:val="00F249C1"/>
    <w:rsid w:val="00F26C7A"/>
    <w:rsid w:val="00F2784B"/>
    <w:rsid w:val="00F27AE7"/>
    <w:rsid w:val="00F31A4D"/>
    <w:rsid w:val="00F3267B"/>
    <w:rsid w:val="00F375E1"/>
    <w:rsid w:val="00F41C92"/>
    <w:rsid w:val="00F449EF"/>
    <w:rsid w:val="00F465FD"/>
    <w:rsid w:val="00F50D0E"/>
    <w:rsid w:val="00F51E24"/>
    <w:rsid w:val="00F552CC"/>
    <w:rsid w:val="00F6060E"/>
    <w:rsid w:val="00F60E67"/>
    <w:rsid w:val="00F60FC1"/>
    <w:rsid w:val="00F703D0"/>
    <w:rsid w:val="00F71AC7"/>
    <w:rsid w:val="00F74F7D"/>
    <w:rsid w:val="00F80C40"/>
    <w:rsid w:val="00F867AA"/>
    <w:rsid w:val="00F93648"/>
    <w:rsid w:val="00F94D50"/>
    <w:rsid w:val="00FA07D8"/>
    <w:rsid w:val="00FA22B7"/>
    <w:rsid w:val="00FA3399"/>
    <w:rsid w:val="00FB5C40"/>
    <w:rsid w:val="00FB5D2F"/>
    <w:rsid w:val="00FB6203"/>
    <w:rsid w:val="00FC083F"/>
    <w:rsid w:val="00FD1A57"/>
    <w:rsid w:val="00FE0063"/>
    <w:rsid w:val="00FE6EC1"/>
    <w:rsid w:val="00FF222B"/>
    <w:rsid w:val="00FF2B0D"/>
    <w:rsid w:val="00FF6B78"/>
    <w:rsid w:val="00FF7D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0288"/>
  <w15:docId w15:val="{EED5A11F-D472-4357-A87D-C56B024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3024F"/>
    <w:pPr>
      <w:keepNext/>
      <w:ind w:left="360"/>
      <w:outlineLvl w:val="0"/>
    </w:pPr>
    <w:rPr>
      <w:rFonts w:eastAsia="MS Gothic"/>
      <w:b/>
      <w:bCs/>
      <w:kern w:val="32"/>
      <w:lang w:val="en-US"/>
    </w:rPr>
  </w:style>
  <w:style w:type="paragraph" w:styleId="Balk2">
    <w:name w:val="heading 2"/>
    <w:basedOn w:val="Normal"/>
    <w:next w:val="GvdeMetni"/>
    <w:link w:val="Balk2Char"/>
    <w:qFormat/>
    <w:rsid w:val="00D3024F"/>
    <w:pPr>
      <w:keepNext/>
      <w:tabs>
        <w:tab w:val="num" w:pos="576"/>
      </w:tabs>
      <w:spacing w:before="360" w:after="120"/>
      <w:ind w:left="576" w:hanging="576"/>
      <w:outlineLvl w:val="1"/>
    </w:pPr>
    <w:rPr>
      <w:rFonts w:eastAsia="MS Gothic"/>
      <w:b/>
      <w:bCs/>
      <w:iCs/>
      <w:lang w:val="en-US"/>
    </w:rPr>
  </w:style>
  <w:style w:type="paragraph" w:styleId="Balk3">
    <w:name w:val="heading 3"/>
    <w:basedOn w:val="Normal"/>
    <w:next w:val="GvdeMetni"/>
    <w:link w:val="Balk3Char"/>
    <w:uiPriority w:val="9"/>
    <w:qFormat/>
    <w:rsid w:val="002D0E30"/>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2D0E30"/>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2D0E30"/>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2D0E30"/>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2D0E30"/>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2D0E30"/>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2D0E30"/>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024F"/>
    <w:rPr>
      <w:rFonts w:ascii="Times New Roman" w:eastAsia="MS Gothic" w:hAnsi="Times New Roman" w:cs="Times New Roman"/>
      <w:b/>
      <w:bCs/>
      <w:kern w:val="32"/>
      <w:sz w:val="24"/>
      <w:szCs w:val="24"/>
      <w:lang w:val="en-US" w:eastAsia="tr-TR"/>
    </w:rPr>
  </w:style>
  <w:style w:type="character" w:customStyle="1" w:styleId="NoSpacingChar">
    <w:name w:val="No Spacing Char"/>
    <w:link w:val="NoSpacing3"/>
    <w:uiPriority w:val="1"/>
    <w:locked/>
    <w:rsid w:val="00661CE1"/>
  </w:style>
  <w:style w:type="paragraph" w:customStyle="1" w:styleId="NoSpacing3">
    <w:name w:val="No Spacing3"/>
    <w:basedOn w:val="Normal"/>
    <w:link w:val="NoSpacingChar"/>
    <w:uiPriority w:val="1"/>
    <w:qFormat/>
    <w:rsid w:val="00661CE1"/>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61CE1"/>
    <w:rPr>
      <w:sz w:val="20"/>
      <w:szCs w:val="20"/>
    </w:rPr>
  </w:style>
  <w:style w:type="paragraph" w:styleId="BalonMetni">
    <w:name w:val="Balloon Text"/>
    <w:basedOn w:val="Normal"/>
    <w:link w:val="BalonMetniChar"/>
    <w:uiPriority w:val="99"/>
    <w:unhideWhenUsed/>
    <w:rsid w:val="00661CE1"/>
    <w:rPr>
      <w:rFonts w:ascii="Tahoma" w:hAnsi="Tahoma" w:cs="Tahoma"/>
      <w:sz w:val="16"/>
      <w:szCs w:val="16"/>
    </w:rPr>
  </w:style>
  <w:style w:type="character" w:customStyle="1" w:styleId="BalonMetniChar">
    <w:name w:val="Balon Metni Char"/>
    <w:basedOn w:val="VarsaylanParagrafYazTipi"/>
    <w:link w:val="BalonMetni"/>
    <w:uiPriority w:val="99"/>
    <w:rsid w:val="00661CE1"/>
    <w:rPr>
      <w:rFonts w:ascii="Tahoma" w:eastAsia="Times New Roman" w:hAnsi="Tahoma" w:cs="Tahoma"/>
      <w:sz w:val="16"/>
      <w:szCs w:val="16"/>
      <w:lang w:eastAsia="tr-TR"/>
    </w:rPr>
  </w:style>
  <w:style w:type="paragraph" w:styleId="stBilgi">
    <w:name w:val="header"/>
    <w:basedOn w:val="Normal"/>
    <w:link w:val="stBilgiChar"/>
    <w:uiPriority w:val="99"/>
    <w:unhideWhenUsed/>
    <w:rsid w:val="00661CE1"/>
    <w:pPr>
      <w:tabs>
        <w:tab w:val="center" w:pos="4536"/>
        <w:tab w:val="right" w:pos="9072"/>
      </w:tabs>
    </w:pPr>
  </w:style>
  <w:style w:type="character" w:customStyle="1" w:styleId="stBilgiChar">
    <w:name w:val="Üst Bilgi Char"/>
    <w:basedOn w:val="VarsaylanParagrafYazTipi"/>
    <w:link w:val="stBilgi"/>
    <w:uiPriority w:val="99"/>
    <w:rsid w:val="00661C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1CE1"/>
    <w:pPr>
      <w:tabs>
        <w:tab w:val="center" w:pos="4536"/>
        <w:tab w:val="right" w:pos="9072"/>
      </w:tabs>
    </w:pPr>
  </w:style>
  <w:style w:type="character" w:customStyle="1" w:styleId="AltBilgiChar">
    <w:name w:val="Alt Bilgi Char"/>
    <w:basedOn w:val="VarsaylanParagrafYazTipi"/>
    <w:link w:val="AltBilgi"/>
    <w:uiPriority w:val="99"/>
    <w:rsid w:val="00661CE1"/>
    <w:rPr>
      <w:rFonts w:ascii="Times New Roman" w:eastAsia="Times New Roman" w:hAnsi="Times New Roman" w:cs="Times New Roman"/>
      <w:sz w:val="24"/>
      <w:szCs w:val="24"/>
      <w:lang w:eastAsia="tr-TR"/>
    </w:rPr>
  </w:style>
  <w:style w:type="character" w:styleId="Kpr">
    <w:name w:val="Hyperlink"/>
    <w:uiPriority w:val="99"/>
    <w:rsid w:val="008049D9"/>
    <w:rPr>
      <w:color w:val="0000FF"/>
      <w:u w:val="single"/>
    </w:rPr>
  </w:style>
  <w:style w:type="character" w:customStyle="1" w:styleId="Balk2Char">
    <w:name w:val="Başlık 2 Char"/>
    <w:basedOn w:val="VarsaylanParagrafYazTipi"/>
    <w:link w:val="Balk2"/>
    <w:rsid w:val="00D3024F"/>
    <w:rPr>
      <w:rFonts w:ascii="Times New Roman" w:eastAsia="MS Gothic" w:hAnsi="Times New Roman" w:cs="Times New Roman"/>
      <w:b/>
      <w:bCs/>
      <w:iCs/>
      <w:sz w:val="24"/>
      <w:szCs w:val="24"/>
      <w:lang w:val="en-US" w:eastAsia="tr-TR"/>
    </w:rPr>
  </w:style>
  <w:style w:type="character" w:customStyle="1" w:styleId="Balk3Char">
    <w:name w:val="Başlık 3 Char"/>
    <w:basedOn w:val="VarsaylanParagrafYazTipi"/>
    <w:link w:val="Balk3"/>
    <w:uiPriority w:val="9"/>
    <w:rsid w:val="002D0E30"/>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2D0E30"/>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2D0E30"/>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2D0E30"/>
    <w:rPr>
      <w:rFonts w:ascii="Cambria" w:eastAsia="MS Mincho" w:hAnsi="Cambria" w:cs="Times New Roman"/>
      <w:b/>
      <w:bCs/>
      <w:lang w:val="en-US"/>
    </w:rPr>
  </w:style>
  <w:style w:type="character" w:customStyle="1" w:styleId="Balk7Char">
    <w:name w:val="Başlık 7 Char"/>
    <w:basedOn w:val="VarsaylanParagrafYazTipi"/>
    <w:link w:val="Balk7"/>
    <w:rsid w:val="002D0E30"/>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2D0E30"/>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2D0E30"/>
    <w:rPr>
      <w:rFonts w:ascii="Calibri" w:eastAsia="MS Gothic" w:hAnsi="Calibri" w:cs="Times New Roman"/>
      <w:lang w:val="en-US"/>
    </w:rPr>
  </w:style>
  <w:style w:type="paragraph" w:customStyle="1" w:styleId="Default">
    <w:name w:val="Default"/>
    <w:rsid w:val="002D0E30"/>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character" w:customStyle="1" w:styleId="AltbilgiChar0">
    <w:name w:val="Altbilgi Char"/>
    <w:basedOn w:val="VarsaylanParagrafYazTipi"/>
    <w:uiPriority w:val="99"/>
    <w:rsid w:val="002D0E30"/>
    <w:rPr>
      <w:rFonts w:ascii="Times New Roman" w:eastAsia="Times New Roman" w:hAnsi="Times New Roman" w:cs="Times New Roman"/>
      <w:sz w:val="24"/>
      <w:szCs w:val="24"/>
      <w:lang w:eastAsia="tr-TR"/>
    </w:rPr>
  </w:style>
  <w:style w:type="character" w:customStyle="1" w:styleId="stbilgiChar0">
    <w:name w:val="Üstbilgi Char"/>
    <w:basedOn w:val="VarsaylanParagrafYazTipi"/>
    <w:uiPriority w:val="99"/>
    <w:rsid w:val="002D0E30"/>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D0E30"/>
    <w:pPr>
      <w:spacing w:before="100" w:beforeAutospacing="1" w:after="100" w:afterAutospacing="1"/>
    </w:pPr>
  </w:style>
  <w:style w:type="character" w:customStyle="1" w:styleId="AralkYokChar">
    <w:name w:val="Aralık Yok Char"/>
    <w:link w:val="AralkYok"/>
    <w:uiPriority w:val="1"/>
    <w:locked/>
    <w:rsid w:val="002D0E30"/>
  </w:style>
  <w:style w:type="paragraph" w:styleId="AralkYok">
    <w:name w:val="No Spacing"/>
    <w:basedOn w:val="Normal"/>
    <w:link w:val="AralkYokChar"/>
    <w:uiPriority w:val="1"/>
    <w:qFormat/>
    <w:rsid w:val="002D0E30"/>
    <w:rPr>
      <w:rFonts w:asciiTheme="minorHAnsi" w:eastAsiaTheme="minorHAnsi" w:hAnsiTheme="minorHAnsi" w:cstheme="minorBidi"/>
      <w:sz w:val="22"/>
      <w:szCs w:val="22"/>
      <w:lang w:eastAsia="en-US"/>
    </w:rPr>
  </w:style>
  <w:style w:type="paragraph" w:customStyle="1" w:styleId="AralkYok1">
    <w:name w:val="Aralık Yok1"/>
    <w:qFormat/>
    <w:rsid w:val="002D0E30"/>
    <w:pPr>
      <w:spacing w:after="0" w:line="240" w:lineRule="auto"/>
    </w:pPr>
    <w:rPr>
      <w:rFonts w:ascii="Calibri" w:eastAsia="Times New Roman" w:hAnsi="Calibri" w:cs="Calibri"/>
      <w:lang w:val="en-US"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2D0E30"/>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2D0E30"/>
    <w:rPr>
      <w:rFonts w:ascii="Times New Roman" w:eastAsia="Times New Roman" w:hAnsi="Times New Roman" w:cs="Times New Roman"/>
      <w:sz w:val="24"/>
      <w:szCs w:val="24"/>
      <w:lang w:eastAsia="tr-TR"/>
    </w:rPr>
  </w:style>
  <w:style w:type="table" w:styleId="TabloKlavuzu">
    <w:name w:val="Table Grid"/>
    <w:basedOn w:val="NormalTablo"/>
    <w:uiPriority w:val="39"/>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 Char Char1,Char Char Char Char,Char Char1"/>
    <w:uiPriority w:val="99"/>
    <w:rsid w:val="002D0E30"/>
    <w:rPr>
      <w:sz w:val="24"/>
      <w:lang w:val="tr-TR" w:eastAsia="tr-TR"/>
    </w:rPr>
  </w:style>
  <w:style w:type="paragraph" w:customStyle="1" w:styleId="CM102">
    <w:name w:val="CM102"/>
    <w:basedOn w:val="Default"/>
    <w:next w:val="Default"/>
    <w:rsid w:val="002D0E30"/>
    <w:pPr>
      <w:spacing w:after="2973"/>
    </w:pPr>
    <w:rPr>
      <w:color w:val="auto"/>
    </w:rPr>
  </w:style>
  <w:style w:type="paragraph" w:customStyle="1" w:styleId="CM103">
    <w:name w:val="CM103"/>
    <w:basedOn w:val="Default"/>
    <w:next w:val="Default"/>
    <w:rsid w:val="002D0E30"/>
    <w:pPr>
      <w:spacing w:after="3555"/>
    </w:pPr>
    <w:rPr>
      <w:color w:val="auto"/>
    </w:rPr>
  </w:style>
  <w:style w:type="paragraph" w:customStyle="1" w:styleId="CM1">
    <w:name w:val="CM1"/>
    <w:basedOn w:val="Default"/>
    <w:next w:val="Default"/>
    <w:rsid w:val="002D0E30"/>
    <w:pPr>
      <w:spacing w:line="378" w:lineRule="atLeast"/>
    </w:pPr>
    <w:rPr>
      <w:color w:val="auto"/>
    </w:rPr>
  </w:style>
  <w:style w:type="paragraph" w:customStyle="1" w:styleId="CM138">
    <w:name w:val="CM138"/>
    <w:basedOn w:val="Default"/>
    <w:next w:val="Default"/>
    <w:rsid w:val="002D0E30"/>
    <w:pPr>
      <w:spacing w:after="310"/>
    </w:pPr>
    <w:rPr>
      <w:color w:val="auto"/>
    </w:rPr>
  </w:style>
  <w:style w:type="paragraph" w:customStyle="1" w:styleId="CM2">
    <w:name w:val="CM2"/>
    <w:basedOn w:val="Default"/>
    <w:next w:val="Default"/>
    <w:rsid w:val="002D0E30"/>
    <w:pPr>
      <w:spacing w:line="260" w:lineRule="atLeast"/>
    </w:pPr>
    <w:rPr>
      <w:color w:val="auto"/>
    </w:rPr>
  </w:style>
  <w:style w:type="paragraph" w:customStyle="1" w:styleId="CM105">
    <w:name w:val="CM105"/>
    <w:basedOn w:val="Default"/>
    <w:next w:val="Default"/>
    <w:rsid w:val="002D0E30"/>
    <w:pPr>
      <w:spacing w:after="363"/>
    </w:pPr>
    <w:rPr>
      <w:color w:val="auto"/>
    </w:rPr>
  </w:style>
  <w:style w:type="paragraph" w:customStyle="1" w:styleId="CM3">
    <w:name w:val="CM3"/>
    <w:basedOn w:val="Default"/>
    <w:next w:val="Default"/>
    <w:rsid w:val="002D0E30"/>
    <w:pPr>
      <w:spacing w:line="266" w:lineRule="atLeast"/>
    </w:pPr>
    <w:rPr>
      <w:color w:val="auto"/>
    </w:rPr>
  </w:style>
  <w:style w:type="paragraph" w:customStyle="1" w:styleId="CM4">
    <w:name w:val="CM4"/>
    <w:basedOn w:val="Default"/>
    <w:next w:val="Default"/>
    <w:rsid w:val="002D0E30"/>
    <w:rPr>
      <w:color w:val="auto"/>
    </w:rPr>
  </w:style>
  <w:style w:type="paragraph" w:customStyle="1" w:styleId="CM106">
    <w:name w:val="CM106"/>
    <w:basedOn w:val="Default"/>
    <w:next w:val="Default"/>
    <w:rsid w:val="002D0E30"/>
    <w:pPr>
      <w:spacing w:after="493"/>
    </w:pPr>
    <w:rPr>
      <w:color w:val="auto"/>
    </w:rPr>
  </w:style>
  <w:style w:type="paragraph" w:customStyle="1" w:styleId="CM5">
    <w:name w:val="CM5"/>
    <w:basedOn w:val="Default"/>
    <w:next w:val="Default"/>
    <w:rsid w:val="002D0E30"/>
    <w:pPr>
      <w:spacing w:line="273" w:lineRule="atLeast"/>
    </w:pPr>
    <w:rPr>
      <w:color w:val="auto"/>
    </w:rPr>
  </w:style>
  <w:style w:type="paragraph" w:customStyle="1" w:styleId="CM104">
    <w:name w:val="CM104"/>
    <w:basedOn w:val="Default"/>
    <w:next w:val="Default"/>
    <w:rsid w:val="002D0E30"/>
    <w:pPr>
      <w:spacing w:after="253"/>
    </w:pPr>
    <w:rPr>
      <w:color w:val="auto"/>
    </w:rPr>
  </w:style>
  <w:style w:type="paragraph" w:customStyle="1" w:styleId="CM6">
    <w:name w:val="CM6"/>
    <w:basedOn w:val="Default"/>
    <w:next w:val="Default"/>
    <w:rsid w:val="002D0E30"/>
    <w:pPr>
      <w:spacing w:line="318" w:lineRule="atLeast"/>
    </w:pPr>
    <w:rPr>
      <w:color w:val="auto"/>
    </w:rPr>
  </w:style>
  <w:style w:type="paragraph" w:customStyle="1" w:styleId="CM107">
    <w:name w:val="CM107"/>
    <w:basedOn w:val="Default"/>
    <w:next w:val="Default"/>
    <w:rsid w:val="002D0E30"/>
    <w:pPr>
      <w:spacing w:after="62"/>
    </w:pPr>
    <w:rPr>
      <w:color w:val="auto"/>
    </w:rPr>
  </w:style>
  <w:style w:type="paragraph" w:customStyle="1" w:styleId="CM119">
    <w:name w:val="CM119"/>
    <w:basedOn w:val="Default"/>
    <w:next w:val="Default"/>
    <w:rsid w:val="002D0E30"/>
    <w:pPr>
      <w:spacing w:after="58"/>
    </w:pPr>
    <w:rPr>
      <w:color w:val="auto"/>
    </w:rPr>
  </w:style>
  <w:style w:type="paragraph" w:customStyle="1" w:styleId="CM108">
    <w:name w:val="CM108"/>
    <w:basedOn w:val="Default"/>
    <w:next w:val="Default"/>
    <w:rsid w:val="002D0E30"/>
    <w:pPr>
      <w:spacing w:after="103"/>
    </w:pPr>
    <w:rPr>
      <w:color w:val="auto"/>
    </w:rPr>
  </w:style>
  <w:style w:type="paragraph" w:customStyle="1" w:styleId="CM8">
    <w:name w:val="CM8"/>
    <w:basedOn w:val="Default"/>
    <w:next w:val="Default"/>
    <w:rsid w:val="002D0E30"/>
    <w:rPr>
      <w:color w:val="auto"/>
    </w:rPr>
  </w:style>
  <w:style w:type="paragraph" w:customStyle="1" w:styleId="CM9">
    <w:name w:val="CM9"/>
    <w:basedOn w:val="Default"/>
    <w:next w:val="Default"/>
    <w:rsid w:val="002D0E30"/>
    <w:pPr>
      <w:spacing w:line="266" w:lineRule="atLeast"/>
    </w:pPr>
    <w:rPr>
      <w:color w:val="auto"/>
    </w:rPr>
  </w:style>
  <w:style w:type="paragraph" w:customStyle="1" w:styleId="CM10">
    <w:name w:val="CM10"/>
    <w:basedOn w:val="Default"/>
    <w:next w:val="Default"/>
    <w:rsid w:val="002D0E30"/>
    <w:pPr>
      <w:spacing w:line="293" w:lineRule="atLeast"/>
    </w:pPr>
    <w:rPr>
      <w:color w:val="auto"/>
    </w:rPr>
  </w:style>
  <w:style w:type="paragraph" w:customStyle="1" w:styleId="CM11">
    <w:name w:val="CM11"/>
    <w:basedOn w:val="Default"/>
    <w:next w:val="Default"/>
    <w:rsid w:val="002D0E30"/>
    <w:pPr>
      <w:spacing w:line="266" w:lineRule="atLeast"/>
    </w:pPr>
    <w:rPr>
      <w:color w:val="auto"/>
    </w:rPr>
  </w:style>
  <w:style w:type="paragraph" w:customStyle="1" w:styleId="CM12">
    <w:name w:val="CM12"/>
    <w:basedOn w:val="Default"/>
    <w:next w:val="Default"/>
    <w:rsid w:val="002D0E30"/>
    <w:rPr>
      <w:color w:val="auto"/>
    </w:rPr>
  </w:style>
  <w:style w:type="paragraph" w:customStyle="1" w:styleId="CM13">
    <w:name w:val="CM13"/>
    <w:basedOn w:val="Default"/>
    <w:next w:val="Default"/>
    <w:rsid w:val="002D0E30"/>
    <w:pPr>
      <w:spacing w:line="340" w:lineRule="atLeast"/>
    </w:pPr>
    <w:rPr>
      <w:color w:val="auto"/>
    </w:rPr>
  </w:style>
  <w:style w:type="paragraph" w:customStyle="1" w:styleId="CM113">
    <w:name w:val="CM113"/>
    <w:basedOn w:val="Default"/>
    <w:next w:val="Default"/>
    <w:rsid w:val="002D0E30"/>
    <w:pPr>
      <w:spacing w:after="1243"/>
    </w:pPr>
    <w:rPr>
      <w:color w:val="auto"/>
    </w:rPr>
  </w:style>
  <w:style w:type="paragraph" w:customStyle="1" w:styleId="CM14">
    <w:name w:val="CM14"/>
    <w:basedOn w:val="Default"/>
    <w:next w:val="Default"/>
    <w:rsid w:val="002D0E30"/>
    <w:pPr>
      <w:spacing w:line="720" w:lineRule="atLeast"/>
    </w:pPr>
    <w:rPr>
      <w:color w:val="auto"/>
    </w:rPr>
  </w:style>
  <w:style w:type="paragraph" w:customStyle="1" w:styleId="CM15">
    <w:name w:val="CM15"/>
    <w:basedOn w:val="Default"/>
    <w:next w:val="Default"/>
    <w:rsid w:val="002D0E30"/>
    <w:rPr>
      <w:color w:val="auto"/>
    </w:rPr>
  </w:style>
  <w:style w:type="paragraph" w:customStyle="1" w:styleId="CM16">
    <w:name w:val="CM16"/>
    <w:basedOn w:val="Default"/>
    <w:next w:val="Default"/>
    <w:rsid w:val="002D0E30"/>
    <w:pPr>
      <w:spacing w:line="266" w:lineRule="atLeast"/>
    </w:pPr>
    <w:rPr>
      <w:color w:val="auto"/>
    </w:rPr>
  </w:style>
  <w:style w:type="paragraph" w:customStyle="1" w:styleId="CM17">
    <w:name w:val="CM17"/>
    <w:basedOn w:val="Default"/>
    <w:next w:val="Default"/>
    <w:rsid w:val="002D0E30"/>
    <w:pPr>
      <w:spacing w:line="293" w:lineRule="atLeast"/>
    </w:pPr>
    <w:rPr>
      <w:color w:val="auto"/>
    </w:rPr>
  </w:style>
  <w:style w:type="paragraph" w:customStyle="1" w:styleId="CM19">
    <w:name w:val="CM19"/>
    <w:basedOn w:val="Default"/>
    <w:next w:val="Default"/>
    <w:rsid w:val="002D0E30"/>
    <w:pPr>
      <w:spacing w:line="266" w:lineRule="atLeast"/>
    </w:pPr>
    <w:rPr>
      <w:color w:val="auto"/>
    </w:rPr>
  </w:style>
  <w:style w:type="paragraph" w:customStyle="1" w:styleId="CM20">
    <w:name w:val="CM20"/>
    <w:basedOn w:val="Default"/>
    <w:next w:val="Default"/>
    <w:rsid w:val="002D0E30"/>
    <w:pPr>
      <w:spacing w:line="276" w:lineRule="atLeast"/>
    </w:pPr>
    <w:rPr>
      <w:color w:val="auto"/>
    </w:rPr>
  </w:style>
  <w:style w:type="paragraph" w:customStyle="1" w:styleId="CM21">
    <w:name w:val="CM21"/>
    <w:basedOn w:val="Default"/>
    <w:next w:val="Default"/>
    <w:rsid w:val="002D0E30"/>
    <w:rPr>
      <w:color w:val="auto"/>
    </w:rPr>
  </w:style>
  <w:style w:type="paragraph" w:customStyle="1" w:styleId="CM22">
    <w:name w:val="CM22"/>
    <w:basedOn w:val="Default"/>
    <w:next w:val="Default"/>
    <w:rsid w:val="002D0E30"/>
    <w:pPr>
      <w:spacing w:line="286" w:lineRule="atLeast"/>
    </w:pPr>
    <w:rPr>
      <w:color w:val="auto"/>
    </w:rPr>
  </w:style>
  <w:style w:type="paragraph" w:customStyle="1" w:styleId="CM23">
    <w:name w:val="CM23"/>
    <w:basedOn w:val="Default"/>
    <w:next w:val="Default"/>
    <w:rsid w:val="002D0E30"/>
    <w:pPr>
      <w:spacing w:line="291" w:lineRule="atLeast"/>
    </w:pPr>
    <w:rPr>
      <w:color w:val="auto"/>
    </w:rPr>
  </w:style>
  <w:style w:type="paragraph" w:customStyle="1" w:styleId="CM24">
    <w:name w:val="CM24"/>
    <w:basedOn w:val="Default"/>
    <w:next w:val="Default"/>
    <w:rsid w:val="002D0E30"/>
    <w:rPr>
      <w:color w:val="auto"/>
    </w:rPr>
  </w:style>
  <w:style w:type="paragraph" w:customStyle="1" w:styleId="CM118">
    <w:name w:val="CM118"/>
    <w:basedOn w:val="Default"/>
    <w:next w:val="Default"/>
    <w:rsid w:val="002D0E30"/>
    <w:pPr>
      <w:spacing w:after="570"/>
    </w:pPr>
    <w:rPr>
      <w:color w:val="auto"/>
    </w:rPr>
  </w:style>
  <w:style w:type="paragraph" w:customStyle="1" w:styleId="CM25">
    <w:name w:val="CM25"/>
    <w:basedOn w:val="Default"/>
    <w:next w:val="Default"/>
    <w:rsid w:val="002D0E30"/>
    <w:pPr>
      <w:spacing w:line="193" w:lineRule="atLeast"/>
    </w:pPr>
    <w:rPr>
      <w:color w:val="auto"/>
    </w:rPr>
  </w:style>
  <w:style w:type="paragraph" w:customStyle="1" w:styleId="CM26">
    <w:name w:val="CM26"/>
    <w:basedOn w:val="Default"/>
    <w:next w:val="Default"/>
    <w:rsid w:val="002D0E30"/>
    <w:pPr>
      <w:spacing w:line="266" w:lineRule="atLeast"/>
    </w:pPr>
    <w:rPr>
      <w:color w:val="auto"/>
    </w:rPr>
  </w:style>
  <w:style w:type="paragraph" w:customStyle="1" w:styleId="CM27">
    <w:name w:val="CM27"/>
    <w:basedOn w:val="Default"/>
    <w:next w:val="Default"/>
    <w:rsid w:val="002D0E30"/>
    <w:rPr>
      <w:color w:val="auto"/>
    </w:rPr>
  </w:style>
  <w:style w:type="paragraph" w:customStyle="1" w:styleId="CM28">
    <w:name w:val="CM28"/>
    <w:basedOn w:val="Default"/>
    <w:next w:val="Default"/>
    <w:rsid w:val="002D0E30"/>
    <w:pPr>
      <w:spacing w:line="376" w:lineRule="atLeast"/>
    </w:pPr>
    <w:rPr>
      <w:color w:val="auto"/>
    </w:rPr>
  </w:style>
  <w:style w:type="paragraph" w:customStyle="1" w:styleId="CM120">
    <w:name w:val="CM120"/>
    <w:basedOn w:val="Default"/>
    <w:next w:val="Default"/>
    <w:rsid w:val="002D0E30"/>
    <w:pPr>
      <w:spacing w:after="420"/>
    </w:pPr>
    <w:rPr>
      <w:color w:val="auto"/>
    </w:rPr>
  </w:style>
  <w:style w:type="paragraph" w:customStyle="1" w:styleId="CM110">
    <w:name w:val="CM110"/>
    <w:basedOn w:val="Default"/>
    <w:next w:val="Default"/>
    <w:rsid w:val="002D0E30"/>
    <w:pPr>
      <w:spacing w:after="175"/>
    </w:pPr>
    <w:rPr>
      <w:color w:val="auto"/>
    </w:rPr>
  </w:style>
  <w:style w:type="paragraph" w:customStyle="1" w:styleId="CM30">
    <w:name w:val="CM30"/>
    <w:basedOn w:val="Default"/>
    <w:next w:val="Default"/>
    <w:rsid w:val="002D0E30"/>
    <w:pPr>
      <w:spacing w:line="440" w:lineRule="atLeast"/>
    </w:pPr>
    <w:rPr>
      <w:color w:val="auto"/>
    </w:rPr>
  </w:style>
  <w:style w:type="paragraph" w:customStyle="1" w:styleId="CM33">
    <w:name w:val="CM33"/>
    <w:basedOn w:val="Default"/>
    <w:next w:val="Default"/>
    <w:rsid w:val="002D0E30"/>
    <w:pPr>
      <w:spacing w:line="303" w:lineRule="atLeast"/>
    </w:pPr>
    <w:rPr>
      <w:color w:val="auto"/>
    </w:rPr>
  </w:style>
  <w:style w:type="paragraph" w:customStyle="1" w:styleId="CM125">
    <w:name w:val="CM125"/>
    <w:basedOn w:val="Default"/>
    <w:next w:val="Default"/>
    <w:rsid w:val="002D0E30"/>
    <w:pPr>
      <w:spacing w:after="1095"/>
    </w:pPr>
    <w:rPr>
      <w:color w:val="auto"/>
    </w:rPr>
  </w:style>
  <w:style w:type="paragraph" w:customStyle="1" w:styleId="CM34">
    <w:name w:val="CM34"/>
    <w:basedOn w:val="Default"/>
    <w:next w:val="Default"/>
    <w:rsid w:val="002D0E30"/>
    <w:pPr>
      <w:spacing w:line="498" w:lineRule="atLeast"/>
    </w:pPr>
    <w:rPr>
      <w:color w:val="auto"/>
    </w:rPr>
  </w:style>
  <w:style w:type="paragraph" w:customStyle="1" w:styleId="CM124">
    <w:name w:val="CM124"/>
    <w:basedOn w:val="Default"/>
    <w:next w:val="Default"/>
    <w:rsid w:val="002D0E30"/>
    <w:pPr>
      <w:spacing w:after="1000"/>
    </w:pPr>
    <w:rPr>
      <w:color w:val="auto"/>
    </w:rPr>
  </w:style>
  <w:style w:type="paragraph" w:customStyle="1" w:styleId="CM122">
    <w:name w:val="CM122"/>
    <w:basedOn w:val="Default"/>
    <w:next w:val="Default"/>
    <w:rsid w:val="002D0E30"/>
    <w:pPr>
      <w:spacing w:after="1630"/>
    </w:pPr>
    <w:rPr>
      <w:color w:val="auto"/>
    </w:rPr>
  </w:style>
  <w:style w:type="paragraph" w:customStyle="1" w:styleId="CM36">
    <w:name w:val="CM36"/>
    <w:basedOn w:val="Default"/>
    <w:next w:val="Default"/>
    <w:rsid w:val="002D0E30"/>
    <w:rPr>
      <w:color w:val="auto"/>
    </w:rPr>
  </w:style>
  <w:style w:type="paragraph" w:customStyle="1" w:styleId="CM109">
    <w:name w:val="CM109"/>
    <w:basedOn w:val="Default"/>
    <w:next w:val="Default"/>
    <w:rsid w:val="002D0E30"/>
    <w:pPr>
      <w:spacing w:after="683"/>
    </w:pPr>
    <w:rPr>
      <w:color w:val="auto"/>
    </w:rPr>
  </w:style>
  <w:style w:type="paragraph" w:customStyle="1" w:styleId="CM37">
    <w:name w:val="CM37"/>
    <w:basedOn w:val="Default"/>
    <w:next w:val="Default"/>
    <w:rsid w:val="002D0E30"/>
    <w:rPr>
      <w:color w:val="auto"/>
    </w:rPr>
  </w:style>
  <w:style w:type="paragraph" w:customStyle="1" w:styleId="CM38">
    <w:name w:val="CM38"/>
    <w:basedOn w:val="Default"/>
    <w:next w:val="Default"/>
    <w:rsid w:val="002D0E30"/>
    <w:pPr>
      <w:spacing w:line="293" w:lineRule="atLeast"/>
    </w:pPr>
    <w:rPr>
      <w:color w:val="auto"/>
    </w:rPr>
  </w:style>
  <w:style w:type="paragraph" w:customStyle="1" w:styleId="CM39">
    <w:name w:val="CM39"/>
    <w:basedOn w:val="Default"/>
    <w:next w:val="Default"/>
    <w:rsid w:val="002D0E30"/>
    <w:pPr>
      <w:spacing w:line="278" w:lineRule="atLeast"/>
    </w:pPr>
    <w:rPr>
      <w:color w:val="auto"/>
    </w:rPr>
  </w:style>
  <w:style w:type="paragraph" w:customStyle="1" w:styleId="CM40">
    <w:name w:val="CM40"/>
    <w:basedOn w:val="Default"/>
    <w:next w:val="Default"/>
    <w:rsid w:val="002D0E30"/>
    <w:pPr>
      <w:spacing w:line="378" w:lineRule="atLeast"/>
    </w:pPr>
    <w:rPr>
      <w:color w:val="auto"/>
    </w:rPr>
  </w:style>
  <w:style w:type="paragraph" w:customStyle="1" w:styleId="CM41">
    <w:name w:val="CM41"/>
    <w:basedOn w:val="Default"/>
    <w:next w:val="Default"/>
    <w:rsid w:val="002D0E30"/>
    <w:rPr>
      <w:color w:val="auto"/>
    </w:rPr>
  </w:style>
  <w:style w:type="paragraph" w:customStyle="1" w:styleId="CM42">
    <w:name w:val="CM42"/>
    <w:basedOn w:val="Default"/>
    <w:next w:val="Default"/>
    <w:rsid w:val="002D0E30"/>
    <w:pPr>
      <w:spacing w:line="266" w:lineRule="atLeast"/>
    </w:pPr>
    <w:rPr>
      <w:color w:val="auto"/>
    </w:rPr>
  </w:style>
  <w:style w:type="paragraph" w:customStyle="1" w:styleId="CM43">
    <w:name w:val="CM43"/>
    <w:basedOn w:val="Default"/>
    <w:next w:val="Default"/>
    <w:rsid w:val="002D0E30"/>
    <w:pPr>
      <w:spacing w:line="266" w:lineRule="atLeast"/>
    </w:pPr>
    <w:rPr>
      <w:color w:val="auto"/>
    </w:rPr>
  </w:style>
  <w:style w:type="paragraph" w:customStyle="1" w:styleId="CM128">
    <w:name w:val="CM128"/>
    <w:basedOn w:val="Default"/>
    <w:next w:val="Default"/>
    <w:rsid w:val="002D0E30"/>
    <w:pPr>
      <w:spacing w:after="855"/>
    </w:pPr>
    <w:rPr>
      <w:color w:val="auto"/>
    </w:rPr>
  </w:style>
  <w:style w:type="paragraph" w:customStyle="1" w:styleId="CM46">
    <w:name w:val="CM46"/>
    <w:basedOn w:val="Default"/>
    <w:next w:val="Default"/>
    <w:rsid w:val="002D0E30"/>
    <w:pPr>
      <w:spacing w:line="216" w:lineRule="atLeast"/>
    </w:pPr>
    <w:rPr>
      <w:color w:val="auto"/>
    </w:rPr>
  </w:style>
  <w:style w:type="paragraph" w:customStyle="1" w:styleId="CM47">
    <w:name w:val="CM47"/>
    <w:basedOn w:val="Default"/>
    <w:next w:val="Default"/>
    <w:rsid w:val="002D0E30"/>
    <w:pPr>
      <w:spacing w:line="216" w:lineRule="atLeast"/>
    </w:pPr>
    <w:rPr>
      <w:color w:val="auto"/>
    </w:rPr>
  </w:style>
  <w:style w:type="paragraph" w:customStyle="1" w:styleId="CM48">
    <w:name w:val="CM48"/>
    <w:basedOn w:val="Default"/>
    <w:next w:val="Default"/>
    <w:rsid w:val="002D0E30"/>
    <w:pPr>
      <w:spacing w:line="216" w:lineRule="atLeast"/>
    </w:pPr>
    <w:rPr>
      <w:color w:val="auto"/>
    </w:rPr>
  </w:style>
  <w:style w:type="paragraph" w:customStyle="1" w:styleId="CM49">
    <w:name w:val="CM49"/>
    <w:basedOn w:val="Default"/>
    <w:next w:val="Default"/>
    <w:rsid w:val="002D0E30"/>
    <w:pPr>
      <w:spacing w:line="216" w:lineRule="atLeast"/>
    </w:pPr>
    <w:rPr>
      <w:color w:val="auto"/>
    </w:rPr>
  </w:style>
  <w:style w:type="paragraph" w:customStyle="1" w:styleId="CM50">
    <w:name w:val="CM50"/>
    <w:basedOn w:val="Default"/>
    <w:next w:val="Default"/>
    <w:rsid w:val="002D0E30"/>
    <w:pPr>
      <w:spacing w:line="216" w:lineRule="atLeast"/>
    </w:pPr>
    <w:rPr>
      <w:color w:val="auto"/>
    </w:rPr>
  </w:style>
  <w:style w:type="paragraph" w:customStyle="1" w:styleId="CM127">
    <w:name w:val="CM127"/>
    <w:basedOn w:val="Default"/>
    <w:next w:val="Default"/>
    <w:rsid w:val="002D0E30"/>
    <w:pPr>
      <w:spacing w:after="3365"/>
    </w:pPr>
    <w:rPr>
      <w:color w:val="auto"/>
    </w:rPr>
  </w:style>
  <w:style w:type="paragraph" w:customStyle="1" w:styleId="CM51">
    <w:name w:val="CM51"/>
    <w:basedOn w:val="Default"/>
    <w:next w:val="Default"/>
    <w:rsid w:val="002D0E30"/>
    <w:pPr>
      <w:spacing w:line="546" w:lineRule="atLeast"/>
    </w:pPr>
    <w:rPr>
      <w:color w:val="auto"/>
    </w:rPr>
  </w:style>
  <w:style w:type="paragraph" w:customStyle="1" w:styleId="CM131">
    <w:name w:val="CM131"/>
    <w:basedOn w:val="Default"/>
    <w:next w:val="Default"/>
    <w:rsid w:val="002D0E30"/>
    <w:pPr>
      <w:spacing w:after="2603"/>
    </w:pPr>
    <w:rPr>
      <w:color w:val="auto"/>
    </w:rPr>
  </w:style>
  <w:style w:type="paragraph" w:customStyle="1" w:styleId="CM126">
    <w:name w:val="CM126"/>
    <w:basedOn w:val="Default"/>
    <w:next w:val="Default"/>
    <w:rsid w:val="002D0E30"/>
    <w:pPr>
      <w:spacing w:after="2790"/>
    </w:pPr>
    <w:rPr>
      <w:color w:val="auto"/>
    </w:rPr>
  </w:style>
  <w:style w:type="paragraph" w:customStyle="1" w:styleId="CM121">
    <w:name w:val="CM121"/>
    <w:basedOn w:val="Default"/>
    <w:next w:val="Default"/>
    <w:rsid w:val="002D0E30"/>
    <w:pPr>
      <w:spacing w:after="770"/>
    </w:pPr>
    <w:rPr>
      <w:color w:val="auto"/>
    </w:rPr>
  </w:style>
  <w:style w:type="paragraph" w:customStyle="1" w:styleId="CM52">
    <w:name w:val="CM52"/>
    <w:basedOn w:val="Default"/>
    <w:next w:val="Default"/>
    <w:rsid w:val="002D0E30"/>
    <w:pPr>
      <w:spacing w:line="373" w:lineRule="atLeast"/>
    </w:pPr>
    <w:rPr>
      <w:color w:val="auto"/>
    </w:rPr>
  </w:style>
  <w:style w:type="paragraph" w:customStyle="1" w:styleId="CM53">
    <w:name w:val="CM53"/>
    <w:basedOn w:val="Default"/>
    <w:next w:val="Default"/>
    <w:rsid w:val="002D0E30"/>
    <w:pPr>
      <w:spacing w:line="266" w:lineRule="atLeast"/>
    </w:pPr>
    <w:rPr>
      <w:color w:val="auto"/>
    </w:rPr>
  </w:style>
  <w:style w:type="paragraph" w:customStyle="1" w:styleId="CM54">
    <w:name w:val="CM54"/>
    <w:basedOn w:val="Default"/>
    <w:next w:val="Default"/>
    <w:rsid w:val="002D0E30"/>
    <w:rPr>
      <w:color w:val="auto"/>
    </w:rPr>
  </w:style>
  <w:style w:type="paragraph" w:customStyle="1" w:styleId="CM55">
    <w:name w:val="CM55"/>
    <w:basedOn w:val="Default"/>
    <w:next w:val="Default"/>
    <w:rsid w:val="002D0E30"/>
    <w:pPr>
      <w:spacing w:line="266" w:lineRule="atLeast"/>
    </w:pPr>
    <w:rPr>
      <w:color w:val="auto"/>
    </w:rPr>
  </w:style>
  <w:style w:type="paragraph" w:customStyle="1" w:styleId="CM56">
    <w:name w:val="CM56"/>
    <w:basedOn w:val="Default"/>
    <w:next w:val="Default"/>
    <w:rsid w:val="002D0E30"/>
    <w:pPr>
      <w:spacing w:line="293" w:lineRule="atLeast"/>
    </w:pPr>
    <w:rPr>
      <w:color w:val="auto"/>
    </w:rPr>
  </w:style>
  <w:style w:type="paragraph" w:customStyle="1" w:styleId="CM57">
    <w:name w:val="CM57"/>
    <w:basedOn w:val="Default"/>
    <w:next w:val="Default"/>
    <w:rsid w:val="002D0E30"/>
    <w:pPr>
      <w:spacing w:line="783" w:lineRule="atLeast"/>
    </w:pPr>
    <w:rPr>
      <w:color w:val="auto"/>
    </w:rPr>
  </w:style>
  <w:style w:type="paragraph" w:customStyle="1" w:styleId="CM58">
    <w:name w:val="CM58"/>
    <w:basedOn w:val="Default"/>
    <w:next w:val="Default"/>
    <w:rsid w:val="002D0E30"/>
    <w:pPr>
      <w:spacing w:line="266" w:lineRule="atLeast"/>
    </w:pPr>
    <w:rPr>
      <w:color w:val="auto"/>
    </w:rPr>
  </w:style>
  <w:style w:type="paragraph" w:customStyle="1" w:styleId="CM59">
    <w:name w:val="CM59"/>
    <w:basedOn w:val="Default"/>
    <w:next w:val="Default"/>
    <w:rsid w:val="002D0E30"/>
    <w:pPr>
      <w:spacing w:line="266" w:lineRule="atLeast"/>
    </w:pPr>
    <w:rPr>
      <w:color w:val="auto"/>
    </w:rPr>
  </w:style>
  <w:style w:type="paragraph" w:customStyle="1" w:styleId="CM60">
    <w:name w:val="CM60"/>
    <w:basedOn w:val="Default"/>
    <w:next w:val="Default"/>
    <w:rsid w:val="002D0E30"/>
    <w:pPr>
      <w:spacing w:line="293" w:lineRule="atLeast"/>
    </w:pPr>
    <w:rPr>
      <w:color w:val="auto"/>
    </w:rPr>
  </w:style>
  <w:style w:type="paragraph" w:customStyle="1" w:styleId="CM61">
    <w:name w:val="CM61"/>
    <w:basedOn w:val="Default"/>
    <w:next w:val="Default"/>
    <w:rsid w:val="002D0E30"/>
    <w:rPr>
      <w:color w:val="auto"/>
    </w:rPr>
  </w:style>
  <w:style w:type="paragraph" w:customStyle="1" w:styleId="CM62">
    <w:name w:val="CM62"/>
    <w:basedOn w:val="Default"/>
    <w:next w:val="Default"/>
    <w:rsid w:val="002D0E30"/>
    <w:pPr>
      <w:spacing w:line="293" w:lineRule="atLeast"/>
    </w:pPr>
    <w:rPr>
      <w:color w:val="auto"/>
    </w:rPr>
  </w:style>
  <w:style w:type="paragraph" w:customStyle="1" w:styleId="CM63">
    <w:name w:val="CM63"/>
    <w:basedOn w:val="Default"/>
    <w:next w:val="Default"/>
    <w:rsid w:val="002D0E30"/>
    <w:pPr>
      <w:spacing w:line="271" w:lineRule="atLeast"/>
    </w:pPr>
    <w:rPr>
      <w:color w:val="auto"/>
    </w:rPr>
  </w:style>
  <w:style w:type="paragraph" w:customStyle="1" w:styleId="CM64">
    <w:name w:val="CM64"/>
    <w:basedOn w:val="Default"/>
    <w:next w:val="Default"/>
    <w:rsid w:val="002D0E30"/>
    <w:pPr>
      <w:spacing w:line="266" w:lineRule="atLeast"/>
    </w:pPr>
    <w:rPr>
      <w:color w:val="auto"/>
    </w:rPr>
  </w:style>
  <w:style w:type="paragraph" w:customStyle="1" w:styleId="CM65">
    <w:name w:val="CM65"/>
    <w:basedOn w:val="Default"/>
    <w:next w:val="Default"/>
    <w:rsid w:val="002D0E30"/>
    <w:pPr>
      <w:spacing w:line="266" w:lineRule="atLeast"/>
    </w:pPr>
    <w:rPr>
      <w:color w:val="auto"/>
    </w:rPr>
  </w:style>
  <w:style w:type="paragraph" w:customStyle="1" w:styleId="CM66">
    <w:name w:val="CM66"/>
    <w:basedOn w:val="Default"/>
    <w:next w:val="Default"/>
    <w:rsid w:val="002D0E30"/>
    <w:pPr>
      <w:spacing w:line="266" w:lineRule="atLeast"/>
    </w:pPr>
    <w:rPr>
      <w:color w:val="auto"/>
    </w:rPr>
  </w:style>
  <w:style w:type="paragraph" w:customStyle="1" w:styleId="CM67">
    <w:name w:val="CM67"/>
    <w:basedOn w:val="Default"/>
    <w:next w:val="Default"/>
    <w:rsid w:val="002D0E30"/>
    <w:pPr>
      <w:spacing w:line="266" w:lineRule="atLeast"/>
    </w:pPr>
    <w:rPr>
      <w:color w:val="auto"/>
    </w:rPr>
  </w:style>
  <w:style w:type="paragraph" w:customStyle="1" w:styleId="CM68">
    <w:name w:val="CM68"/>
    <w:basedOn w:val="Default"/>
    <w:next w:val="Default"/>
    <w:rsid w:val="002D0E30"/>
    <w:pPr>
      <w:spacing w:line="266" w:lineRule="atLeast"/>
    </w:pPr>
    <w:rPr>
      <w:color w:val="auto"/>
    </w:rPr>
  </w:style>
  <w:style w:type="paragraph" w:customStyle="1" w:styleId="CM70">
    <w:name w:val="CM70"/>
    <w:basedOn w:val="Default"/>
    <w:next w:val="Default"/>
    <w:rsid w:val="002D0E30"/>
    <w:pPr>
      <w:spacing w:line="266" w:lineRule="atLeast"/>
    </w:pPr>
    <w:rPr>
      <w:color w:val="auto"/>
    </w:rPr>
  </w:style>
  <w:style w:type="paragraph" w:customStyle="1" w:styleId="CM71">
    <w:name w:val="CM71"/>
    <w:basedOn w:val="Default"/>
    <w:next w:val="Default"/>
    <w:rsid w:val="002D0E30"/>
    <w:rPr>
      <w:color w:val="auto"/>
    </w:rPr>
  </w:style>
  <w:style w:type="paragraph" w:customStyle="1" w:styleId="CM72">
    <w:name w:val="CM72"/>
    <w:basedOn w:val="Default"/>
    <w:next w:val="Default"/>
    <w:rsid w:val="002D0E30"/>
    <w:pPr>
      <w:spacing w:line="306" w:lineRule="atLeast"/>
    </w:pPr>
    <w:rPr>
      <w:color w:val="auto"/>
    </w:rPr>
  </w:style>
  <w:style w:type="paragraph" w:customStyle="1" w:styleId="CM73">
    <w:name w:val="CM73"/>
    <w:basedOn w:val="Default"/>
    <w:next w:val="Default"/>
    <w:rsid w:val="002D0E30"/>
    <w:pPr>
      <w:spacing w:line="313" w:lineRule="atLeast"/>
    </w:pPr>
    <w:rPr>
      <w:color w:val="auto"/>
    </w:rPr>
  </w:style>
  <w:style w:type="paragraph" w:customStyle="1" w:styleId="CM75">
    <w:name w:val="CM75"/>
    <w:basedOn w:val="Default"/>
    <w:next w:val="Default"/>
    <w:rsid w:val="002D0E30"/>
    <w:rPr>
      <w:color w:val="auto"/>
    </w:rPr>
  </w:style>
  <w:style w:type="paragraph" w:customStyle="1" w:styleId="CM139">
    <w:name w:val="CM139"/>
    <w:basedOn w:val="Default"/>
    <w:next w:val="Default"/>
    <w:rsid w:val="002D0E30"/>
    <w:pPr>
      <w:spacing w:after="2008"/>
    </w:pPr>
    <w:rPr>
      <w:color w:val="auto"/>
    </w:rPr>
  </w:style>
  <w:style w:type="paragraph" w:customStyle="1" w:styleId="CM78">
    <w:name w:val="CM78"/>
    <w:basedOn w:val="Default"/>
    <w:next w:val="Default"/>
    <w:rsid w:val="002D0E30"/>
    <w:pPr>
      <w:spacing w:line="720" w:lineRule="atLeast"/>
    </w:pPr>
    <w:rPr>
      <w:color w:val="auto"/>
    </w:rPr>
  </w:style>
  <w:style w:type="paragraph" w:customStyle="1" w:styleId="CM133">
    <w:name w:val="CM133"/>
    <w:basedOn w:val="Default"/>
    <w:next w:val="Default"/>
    <w:rsid w:val="002D0E30"/>
    <w:pPr>
      <w:spacing w:after="1725"/>
    </w:pPr>
    <w:rPr>
      <w:color w:val="auto"/>
    </w:rPr>
  </w:style>
  <w:style w:type="paragraph" w:customStyle="1" w:styleId="CM141">
    <w:name w:val="CM141"/>
    <w:basedOn w:val="Default"/>
    <w:next w:val="Default"/>
    <w:rsid w:val="002D0E30"/>
    <w:pPr>
      <w:spacing w:after="1165"/>
    </w:pPr>
    <w:rPr>
      <w:color w:val="auto"/>
    </w:rPr>
  </w:style>
  <w:style w:type="paragraph" w:customStyle="1" w:styleId="CM79">
    <w:name w:val="CM79"/>
    <w:basedOn w:val="Default"/>
    <w:next w:val="Default"/>
    <w:rsid w:val="002D0E30"/>
    <w:rPr>
      <w:color w:val="auto"/>
    </w:rPr>
  </w:style>
  <w:style w:type="paragraph" w:customStyle="1" w:styleId="CM82">
    <w:name w:val="CM82"/>
    <w:basedOn w:val="Default"/>
    <w:next w:val="Default"/>
    <w:rsid w:val="002D0E30"/>
    <w:pPr>
      <w:spacing w:line="266" w:lineRule="atLeast"/>
    </w:pPr>
    <w:rPr>
      <w:color w:val="auto"/>
    </w:rPr>
  </w:style>
  <w:style w:type="paragraph" w:customStyle="1" w:styleId="CM84">
    <w:name w:val="CM84"/>
    <w:basedOn w:val="Default"/>
    <w:next w:val="Default"/>
    <w:rsid w:val="002D0E30"/>
    <w:pPr>
      <w:spacing w:line="266" w:lineRule="atLeast"/>
    </w:pPr>
    <w:rPr>
      <w:color w:val="auto"/>
    </w:rPr>
  </w:style>
  <w:style w:type="paragraph" w:customStyle="1" w:styleId="CM85">
    <w:name w:val="CM85"/>
    <w:basedOn w:val="Default"/>
    <w:next w:val="Default"/>
    <w:rsid w:val="002D0E30"/>
    <w:rPr>
      <w:color w:val="auto"/>
    </w:rPr>
  </w:style>
  <w:style w:type="paragraph" w:customStyle="1" w:styleId="CM87">
    <w:name w:val="CM87"/>
    <w:basedOn w:val="Default"/>
    <w:next w:val="Default"/>
    <w:rsid w:val="002D0E30"/>
    <w:pPr>
      <w:spacing w:line="266" w:lineRule="atLeast"/>
    </w:pPr>
    <w:rPr>
      <w:color w:val="auto"/>
    </w:rPr>
  </w:style>
  <w:style w:type="paragraph" w:customStyle="1" w:styleId="CM88">
    <w:name w:val="CM88"/>
    <w:basedOn w:val="Default"/>
    <w:next w:val="Default"/>
    <w:rsid w:val="002D0E30"/>
    <w:pPr>
      <w:spacing w:line="268" w:lineRule="atLeast"/>
    </w:pPr>
    <w:rPr>
      <w:color w:val="auto"/>
    </w:rPr>
  </w:style>
  <w:style w:type="paragraph" w:customStyle="1" w:styleId="CM112">
    <w:name w:val="CM112"/>
    <w:basedOn w:val="Default"/>
    <w:next w:val="Default"/>
    <w:rsid w:val="002D0E30"/>
    <w:pPr>
      <w:spacing w:after="930"/>
    </w:pPr>
    <w:rPr>
      <w:color w:val="auto"/>
    </w:rPr>
  </w:style>
  <w:style w:type="paragraph" w:customStyle="1" w:styleId="CM90">
    <w:name w:val="CM90"/>
    <w:basedOn w:val="Default"/>
    <w:next w:val="Default"/>
    <w:rsid w:val="002D0E30"/>
    <w:pPr>
      <w:spacing w:line="273" w:lineRule="atLeast"/>
    </w:pPr>
    <w:rPr>
      <w:color w:val="auto"/>
    </w:rPr>
  </w:style>
  <w:style w:type="paragraph" w:customStyle="1" w:styleId="CM91">
    <w:name w:val="CM91"/>
    <w:basedOn w:val="Default"/>
    <w:next w:val="Default"/>
    <w:rsid w:val="002D0E30"/>
    <w:pPr>
      <w:spacing w:line="756" w:lineRule="atLeast"/>
    </w:pPr>
    <w:rPr>
      <w:color w:val="auto"/>
    </w:rPr>
  </w:style>
  <w:style w:type="paragraph" w:customStyle="1" w:styleId="CM92">
    <w:name w:val="CM92"/>
    <w:basedOn w:val="Default"/>
    <w:next w:val="Default"/>
    <w:rsid w:val="002D0E30"/>
    <w:pPr>
      <w:spacing w:line="293" w:lineRule="atLeast"/>
    </w:pPr>
    <w:rPr>
      <w:color w:val="auto"/>
    </w:rPr>
  </w:style>
  <w:style w:type="paragraph" w:customStyle="1" w:styleId="CM132">
    <w:name w:val="CM132"/>
    <w:basedOn w:val="Default"/>
    <w:next w:val="Default"/>
    <w:rsid w:val="002D0E30"/>
    <w:pPr>
      <w:spacing w:after="4468"/>
    </w:pPr>
    <w:rPr>
      <w:color w:val="auto"/>
    </w:rPr>
  </w:style>
  <w:style w:type="paragraph" w:customStyle="1" w:styleId="CM144">
    <w:name w:val="CM144"/>
    <w:basedOn w:val="Default"/>
    <w:next w:val="Default"/>
    <w:rsid w:val="002D0E30"/>
    <w:pPr>
      <w:spacing w:after="2175"/>
    </w:pPr>
    <w:rPr>
      <w:color w:val="auto"/>
    </w:rPr>
  </w:style>
  <w:style w:type="paragraph" w:customStyle="1" w:styleId="CM137">
    <w:name w:val="CM137"/>
    <w:basedOn w:val="Default"/>
    <w:next w:val="Default"/>
    <w:rsid w:val="002D0E30"/>
    <w:pPr>
      <w:spacing w:after="2230"/>
    </w:pPr>
    <w:rPr>
      <w:color w:val="auto"/>
    </w:rPr>
  </w:style>
  <w:style w:type="paragraph" w:customStyle="1" w:styleId="CM94">
    <w:name w:val="CM94"/>
    <w:basedOn w:val="Default"/>
    <w:next w:val="Default"/>
    <w:rsid w:val="002D0E30"/>
    <w:rPr>
      <w:color w:val="auto"/>
    </w:rPr>
  </w:style>
  <w:style w:type="paragraph" w:customStyle="1" w:styleId="CM31">
    <w:name w:val="CM31"/>
    <w:basedOn w:val="Default"/>
    <w:next w:val="Default"/>
    <w:rsid w:val="002D0E30"/>
    <w:pPr>
      <w:spacing w:line="271" w:lineRule="atLeast"/>
    </w:pPr>
    <w:rPr>
      <w:color w:val="auto"/>
    </w:rPr>
  </w:style>
  <w:style w:type="paragraph" w:customStyle="1" w:styleId="CM95">
    <w:name w:val="CM95"/>
    <w:basedOn w:val="Default"/>
    <w:next w:val="Default"/>
    <w:rsid w:val="002D0E30"/>
    <w:pPr>
      <w:spacing w:line="266" w:lineRule="atLeast"/>
    </w:pPr>
    <w:rPr>
      <w:color w:val="auto"/>
    </w:rPr>
  </w:style>
  <w:style w:type="paragraph" w:customStyle="1" w:styleId="CM96">
    <w:name w:val="CM96"/>
    <w:basedOn w:val="Default"/>
    <w:next w:val="Default"/>
    <w:rsid w:val="002D0E30"/>
    <w:pPr>
      <w:spacing w:line="266" w:lineRule="atLeast"/>
    </w:pPr>
    <w:rPr>
      <w:color w:val="auto"/>
    </w:rPr>
  </w:style>
  <w:style w:type="paragraph" w:customStyle="1" w:styleId="CM97">
    <w:name w:val="CM97"/>
    <w:basedOn w:val="Default"/>
    <w:next w:val="Default"/>
    <w:rsid w:val="002D0E30"/>
    <w:pPr>
      <w:spacing w:line="193" w:lineRule="atLeast"/>
    </w:pPr>
    <w:rPr>
      <w:color w:val="auto"/>
    </w:rPr>
  </w:style>
  <w:style w:type="paragraph" w:customStyle="1" w:styleId="CM98">
    <w:name w:val="CM98"/>
    <w:basedOn w:val="Default"/>
    <w:next w:val="Default"/>
    <w:rsid w:val="002D0E30"/>
    <w:pPr>
      <w:spacing w:line="266" w:lineRule="atLeast"/>
    </w:pPr>
    <w:rPr>
      <w:color w:val="auto"/>
    </w:rPr>
  </w:style>
  <w:style w:type="paragraph" w:customStyle="1" w:styleId="CM130">
    <w:name w:val="CM130"/>
    <w:basedOn w:val="Default"/>
    <w:next w:val="Default"/>
    <w:rsid w:val="002D0E30"/>
    <w:pPr>
      <w:spacing w:after="5103"/>
    </w:pPr>
    <w:rPr>
      <w:color w:val="auto"/>
    </w:rPr>
  </w:style>
  <w:style w:type="paragraph" w:customStyle="1" w:styleId="CM101">
    <w:name w:val="CM101"/>
    <w:basedOn w:val="Default"/>
    <w:next w:val="Default"/>
    <w:rsid w:val="002D0E30"/>
    <w:pPr>
      <w:spacing w:line="618" w:lineRule="atLeast"/>
    </w:pPr>
    <w:rPr>
      <w:color w:val="auto"/>
    </w:rPr>
  </w:style>
  <w:style w:type="paragraph" w:styleId="GvdeMetni2">
    <w:name w:val="Body Text 2"/>
    <w:basedOn w:val="Normal"/>
    <w:link w:val="GvdeMetni2Char"/>
    <w:uiPriority w:val="99"/>
    <w:rsid w:val="002D0E30"/>
    <w:pPr>
      <w:spacing w:after="120" w:line="480" w:lineRule="auto"/>
    </w:pPr>
    <w:rPr>
      <w:lang w:val="en-US"/>
    </w:rPr>
  </w:style>
  <w:style w:type="character" w:customStyle="1" w:styleId="GvdeMetni2Char">
    <w:name w:val="Gövde Metni 2 Char"/>
    <w:basedOn w:val="VarsaylanParagrafYazTipi"/>
    <w:link w:val="GvdeMetni2"/>
    <w:uiPriority w:val="99"/>
    <w:rsid w:val="002D0E30"/>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2D0E30"/>
    <w:rPr>
      <w:sz w:val="20"/>
      <w:szCs w:val="20"/>
      <w:lang w:val="en-US"/>
    </w:rPr>
  </w:style>
  <w:style w:type="character" w:customStyle="1" w:styleId="DipnotMetniChar">
    <w:name w:val="Dipnot Metni Char"/>
    <w:aliases w:val="Podrozdział Char1"/>
    <w:basedOn w:val="VarsaylanParagrafYazTipi"/>
    <w:link w:val="DipnotMetni"/>
    <w:uiPriority w:val="99"/>
    <w:rsid w:val="002D0E30"/>
    <w:rPr>
      <w:rFonts w:ascii="Times New Roman" w:eastAsia="Times New Roman" w:hAnsi="Times New Roman" w:cs="Times New Roman"/>
      <w:sz w:val="20"/>
      <w:szCs w:val="20"/>
      <w:lang w:val="en-US"/>
    </w:rPr>
  </w:style>
  <w:style w:type="character" w:styleId="DipnotBavurusu">
    <w:name w:val="footnote reference"/>
    <w:rsid w:val="002D0E30"/>
    <w:rPr>
      <w:vertAlign w:val="superscript"/>
    </w:rPr>
  </w:style>
  <w:style w:type="paragraph" w:customStyle="1" w:styleId="xl26">
    <w:name w:val="xl26"/>
    <w:basedOn w:val="Normal"/>
    <w:rsid w:val="002D0E3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2D0E30"/>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2D0E30"/>
    <w:pPr>
      <w:ind w:left="357" w:right="408"/>
      <w:jc w:val="both"/>
    </w:pPr>
    <w:rPr>
      <w:i/>
      <w:szCs w:val="20"/>
    </w:rPr>
  </w:style>
  <w:style w:type="character" w:customStyle="1" w:styleId="URilekparaCharCharChar">
    <w:name w:val="URiçlekpara Char Char Char"/>
    <w:link w:val="URilekparaCharChar"/>
    <w:locked/>
    <w:rsid w:val="002D0E30"/>
    <w:rPr>
      <w:rFonts w:ascii="Times New Roman" w:eastAsia="Times New Roman" w:hAnsi="Times New Roman" w:cs="Times New Roman"/>
      <w:i/>
      <w:sz w:val="24"/>
      <w:szCs w:val="20"/>
      <w:lang w:eastAsia="tr-TR"/>
    </w:rPr>
  </w:style>
  <w:style w:type="paragraph" w:customStyle="1" w:styleId="URikinciltabCharChar">
    <w:name w:val="URikinciltab Char Char"/>
    <w:basedOn w:val="Normal"/>
    <w:link w:val="URikinciltabCharCharChar"/>
    <w:rsid w:val="002D0E30"/>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2D0E30"/>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2D0E3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D0E30"/>
    <w:pPr>
      <w:keepNext/>
      <w:keepLines/>
      <w:tabs>
        <w:tab w:val="left" w:pos="567"/>
      </w:tabs>
      <w:spacing w:before="120" w:after="120" w:line="240" w:lineRule="exact"/>
      <w:jc w:val="both"/>
    </w:pPr>
    <w:rPr>
      <w:b/>
    </w:rPr>
  </w:style>
  <w:style w:type="character" w:styleId="SayfaNumaras">
    <w:name w:val="page number"/>
    <w:rsid w:val="002D0E30"/>
    <w:rPr>
      <w:rFonts w:cs="Times New Roman"/>
    </w:rPr>
  </w:style>
  <w:style w:type="paragraph" w:styleId="KonuBal">
    <w:name w:val="Title"/>
    <w:basedOn w:val="Normal"/>
    <w:link w:val="KonuBalChar"/>
    <w:qFormat/>
    <w:rsid w:val="002D0E30"/>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2D0E3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2D0E30"/>
    <w:pPr>
      <w:keepNext/>
      <w:tabs>
        <w:tab w:val="left" w:pos="3402"/>
      </w:tabs>
      <w:spacing w:before="120" w:after="120"/>
    </w:pPr>
    <w:rPr>
      <w:rFonts w:ascii="Arial" w:hAnsi="Arial"/>
    </w:rPr>
  </w:style>
  <w:style w:type="paragraph" w:customStyle="1" w:styleId="HeadingsFont">
    <w:name w:val="Headings Font"/>
    <w:basedOn w:val="Normal"/>
    <w:next w:val="GvdeMetni"/>
    <w:rsid w:val="002D0E30"/>
    <w:pPr>
      <w:keepNext/>
    </w:pPr>
    <w:rPr>
      <w:rFonts w:ascii="Arial" w:hAnsi="Arial"/>
    </w:rPr>
  </w:style>
  <w:style w:type="character" w:customStyle="1" w:styleId="Char1">
    <w:name w:val="Char1"/>
    <w:rsid w:val="002D0E30"/>
    <w:rPr>
      <w:sz w:val="24"/>
      <w:lang w:val="tr-TR" w:eastAsia="tr-TR"/>
    </w:rPr>
  </w:style>
  <w:style w:type="character" w:customStyle="1" w:styleId="HeadingsFontChar">
    <w:name w:val="Headings Font Char"/>
    <w:rsid w:val="002D0E30"/>
    <w:rPr>
      <w:rFonts w:ascii="Arial" w:hAnsi="Arial"/>
      <w:sz w:val="24"/>
      <w:lang w:val="tr-TR" w:eastAsia="tr-TR"/>
    </w:rPr>
  </w:style>
  <w:style w:type="character" w:customStyle="1" w:styleId="Char2">
    <w:name w:val="Char2"/>
    <w:rsid w:val="002D0E30"/>
    <w:rPr>
      <w:rFonts w:ascii="Arial" w:hAnsi="Arial"/>
      <w:b/>
      <w:snapToGrid w:val="0"/>
      <w:sz w:val="24"/>
      <w:lang w:val="tr-TR" w:eastAsia="tr-TR"/>
    </w:rPr>
  </w:style>
  <w:style w:type="character" w:customStyle="1" w:styleId="CaptionCharChar">
    <w:name w:val="Caption Char Char"/>
    <w:rsid w:val="002D0E30"/>
    <w:rPr>
      <w:rFonts w:ascii="Arial" w:hAnsi="Arial"/>
      <w:b/>
      <w:sz w:val="24"/>
      <w:lang w:val="tr-TR" w:eastAsia="tr-TR"/>
    </w:rPr>
  </w:style>
  <w:style w:type="paragraph" w:styleId="ListeMaddemi">
    <w:name w:val="List Bullet"/>
    <w:basedOn w:val="GvdeMetni"/>
    <w:uiPriority w:val="99"/>
    <w:rsid w:val="002D0E30"/>
    <w:pPr>
      <w:keepLines/>
      <w:tabs>
        <w:tab w:val="num" w:pos="606"/>
        <w:tab w:val="num" w:pos="1440"/>
      </w:tabs>
      <w:jc w:val="both"/>
    </w:pPr>
    <w:rPr>
      <w:szCs w:val="20"/>
    </w:rPr>
  </w:style>
  <w:style w:type="paragraph" w:styleId="ListeMaddemi2">
    <w:name w:val="List Bullet 2"/>
    <w:basedOn w:val="ListeMaddemi"/>
    <w:uiPriority w:val="99"/>
    <w:rsid w:val="002D0E30"/>
    <w:pPr>
      <w:numPr>
        <w:numId w:val="8"/>
      </w:numPr>
      <w:tabs>
        <w:tab w:val="num" w:pos="606"/>
      </w:tabs>
      <w:spacing w:before="120"/>
      <w:ind w:left="851" w:hanging="426"/>
    </w:pPr>
  </w:style>
  <w:style w:type="paragraph" w:styleId="ListeMaddemi3">
    <w:name w:val="List Bullet 3"/>
    <w:basedOn w:val="GvdeMetni"/>
    <w:uiPriority w:val="99"/>
    <w:rsid w:val="002D0E30"/>
    <w:pPr>
      <w:numPr>
        <w:numId w:val="5"/>
      </w:numPr>
      <w:tabs>
        <w:tab w:val="clear" w:pos="851"/>
        <w:tab w:val="num" w:pos="360"/>
      </w:tabs>
      <w:ind w:left="0" w:firstLine="0"/>
      <w:jc w:val="both"/>
    </w:pPr>
    <w:rPr>
      <w:szCs w:val="20"/>
    </w:rPr>
  </w:style>
  <w:style w:type="paragraph" w:styleId="ListeNumaras2">
    <w:name w:val="List Number 2"/>
    <w:basedOn w:val="ListeNumaras"/>
    <w:uiPriority w:val="99"/>
    <w:rsid w:val="002D0E30"/>
    <w:pPr>
      <w:numPr>
        <w:numId w:val="6"/>
      </w:numPr>
      <w:tabs>
        <w:tab w:val="num" w:pos="360"/>
      </w:tabs>
      <w:spacing w:before="120"/>
      <w:ind w:left="850"/>
    </w:pPr>
  </w:style>
  <w:style w:type="paragraph" w:styleId="ListeNumaras">
    <w:name w:val="List Number"/>
    <w:basedOn w:val="GvdeMetni"/>
    <w:uiPriority w:val="99"/>
    <w:rsid w:val="002D0E30"/>
    <w:pPr>
      <w:keepLines/>
      <w:tabs>
        <w:tab w:val="num" w:pos="360"/>
        <w:tab w:val="num" w:pos="1440"/>
      </w:tabs>
      <w:ind w:left="850" w:hanging="425"/>
      <w:jc w:val="both"/>
    </w:pPr>
    <w:rPr>
      <w:szCs w:val="20"/>
    </w:rPr>
  </w:style>
  <w:style w:type="paragraph" w:customStyle="1" w:styleId="11ptheading">
    <w:name w:val="11 pt heading"/>
    <w:basedOn w:val="HeadingsFont"/>
    <w:next w:val="GvdeMetni"/>
    <w:rsid w:val="002D0E30"/>
    <w:pPr>
      <w:numPr>
        <w:numId w:val="7"/>
      </w:numPr>
      <w:tabs>
        <w:tab w:val="clear" w:pos="851"/>
      </w:tabs>
      <w:spacing w:before="360" w:after="120"/>
      <w:ind w:left="0" w:firstLine="0"/>
    </w:pPr>
    <w:rPr>
      <w:b/>
    </w:rPr>
  </w:style>
  <w:style w:type="paragraph" w:styleId="Liste">
    <w:name w:val="List"/>
    <w:basedOn w:val="GvdeMetni"/>
    <w:uiPriority w:val="99"/>
    <w:rsid w:val="002D0E30"/>
    <w:pPr>
      <w:keepLines/>
      <w:ind w:left="851"/>
      <w:jc w:val="both"/>
    </w:pPr>
    <w:rPr>
      <w:szCs w:val="20"/>
    </w:rPr>
  </w:style>
  <w:style w:type="paragraph" w:styleId="Liste2">
    <w:name w:val="List 2"/>
    <w:basedOn w:val="Liste"/>
    <w:uiPriority w:val="99"/>
    <w:rsid w:val="002D0E30"/>
    <w:pPr>
      <w:spacing w:before="120"/>
    </w:pPr>
  </w:style>
  <w:style w:type="paragraph" w:customStyle="1" w:styleId="13ptheading">
    <w:name w:val="13 pt heading"/>
    <w:basedOn w:val="HeadingsFont"/>
    <w:next w:val="GvdeMetni"/>
    <w:rsid w:val="002D0E30"/>
    <w:pPr>
      <w:spacing w:before="360" w:after="120"/>
    </w:pPr>
    <w:rPr>
      <w:b/>
      <w:sz w:val="26"/>
    </w:rPr>
  </w:style>
  <w:style w:type="paragraph" w:styleId="T1">
    <w:name w:val="toc 1"/>
    <w:basedOn w:val="Normal"/>
    <w:next w:val="Normal"/>
    <w:uiPriority w:val="39"/>
    <w:rsid w:val="002D0E30"/>
    <w:pPr>
      <w:spacing w:before="120"/>
    </w:pPr>
    <w:rPr>
      <w:b/>
      <w:bCs/>
      <w:i/>
      <w:iCs/>
    </w:rPr>
  </w:style>
  <w:style w:type="paragraph" w:customStyle="1" w:styleId="TableFootnote">
    <w:name w:val="Table Footnote"/>
    <w:basedOn w:val="Normal"/>
    <w:rsid w:val="002D0E30"/>
    <w:pPr>
      <w:spacing w:after="120"/>
      <w:ind w:left="851" w:hanging="851"/>
      <w:jc w:val="both"/>
    </w:pPr>
    <w:rPr>
      <w:sz w:val="18"/>
    </w:rPr>
  </w:style>
  <w:style w:type="character" w:customStyle="1" w:styleId="TableFootnoteChar">
    <w:name w:val="Table Footnote Char"/>
    <w:rsid w:val="002D0E30"/>
    <w:rPr>
      <w:sz w:val="24"/>
      <w:lang w:val="tr-TR" w:eastAsia="tr-TR"/>
    </w:rPr>
  </w:style>
  <w:style w:type="paragraph" w:customStyle="1" w:styleId="TableSource">
    <w:name w:val="Table Source"/>
    <w:basedOn w:val="Liste"/>
    <w:rsid w:val="002D0E30"/>
  </w:style>
  <w:style w:type="character" w:customStyle="1" w:styleId="TableSourceChar">
    <w:name w:val="Table Source Char"/>
    <w:rsid w:val="002D0E30"/>
    <w:rPr>
      <w:rFonts w:cs="Times New Roman"/>
      <w:snapToGrid w:val="0"/>
      <w:sz w:val="24"/>
      <w:szCs w:val="24"/>
      <w:lang w:val="tr-TR" w:eastAsia="tr-TR" w:bidi="ar-SA"/>
    </w:rPr>
  </w:style>
  <w:style w:type="paragraph" w:customStyle="1" w:styleId="05linespaceFortables">
    <w:name w:val="0.5 line space (For tables)"/>
    <w:basedOn w:val="Normal"/>
    <w:next w:val="GvdeMetni"/>
    <w:rsid w:val="002D0E30"/>
    <w:pPr>
      <w:spacing w:line="120" w:lineRule="exact"/>
    </w:pPr>
  </w:style>
  <w:style w:type="paragraph" w:styleId="GvdeMetni3">
    <w:name w:val="Body Text 3"/>
    <w:basedOn w:val="Normal"/>
    <w:link w:val="GvdeMetni3Char"/>
    <w:rsid w:val="002D0E30"/>
    <w:pPr>
      <w:ind w:right="1134"/>
      <w:jc w:val="both"/>
    </w:pPr>
    <w:rPr>
      <w:sz w:val="16"/>
      <w:szCs w:val="16"/>
      <w:lang w:val="en-US"/>
    </w:rPr>
  </w:style>
  <w:style w:type="character" w:customStyle="1" w:styleId="GvdeMetni3Char">
    <w:name w:val="Gövde Metni 3 Char"/>
    <w:basedOn w:val="VarsaylanParagrafYazTipi"/>
    <w:link w:val="GvdeMetni3"/>
    <w:rsid w:val="002D0E30"/>
    <w:rPr>
      <w:rFonts w:ascii="Times New Roman" w:eastAsia="Times New Roman" w:hAnsi="Times New Roman" w:cs="Times New Roman"/>
      <w:sz w:val="16"/>
      <w:szCs w:val="16"/>
      <w:lang w:val="en-US"/>
    </w:rPr>
  </w:style>
  <w:style w:type="paragraph" w:styleId="Liste3">
    <w:name w:val="List 3"/>
    <w:basedOn w:val="Normal"/>
    <w:uiPriority w:val="99"/>
    <w:rsid w:val="002D0E30"/>
    <w:pPr>
      <w:ind w:left="1080" w:hanging="360"/>
    </w:pPr>
    <w:rPr>
      <w:lang w:eastAsia="en-US"/>
    </w:rPr>
  </w:style>
  <w:style w:type="paragraph" w:customStyle="1" w:styleId="Style1">
    <w:name w:val="Style1"/>
    <w:basedOn w:val="GvdeMetni"/>
    <w:next w:val="T1"/>
    <w:rsid w:val="002D0E30"/>
    <w:pPr>
      <w:spacing w:before="120"/>
      <w:jc w:val="both"/>
    </w:pPr>
    <w:rPr>
      <w:szCs w:val="20"/>
      <w:lang w:eastAsia="en-US"/>
    </w:rPr>
  </w:style>
  <w:style w:type="paragraph" w:customStyle="1" w:styleId="Text1">
    <w:name w:val="Text 1"/>
    <w:basedOn w:val="Normal"/>
    <w:rsid w:val="002D0E30"/>
    <w:pPr>
      <w:spacing w:after="240"/>
      <w:ind w:left="482"/>
      <w:jc w:val="both"/>
    </w:pPr>
    <w:rPr>
      <w:szCs w:val="20"/>
      <w:lang w:val="en-GB" w:eastAsia="en-US"/>
    </w:rPr>
  </w:style>
  <w:style w:type="paragraph" w:customStyle="1" w:styleId="Application5">
    <w:name w:val="Application5"/>
    <w:basedOn w:val="Normal"/>
    <w:autoRedefine/>
    <w:rsid w:val="002D0E30"/>
    <w:pPr>
      <w:tabs>
        <w:tab w:val="left" w:pos="851"/>
      </w:tabs>
      <w:jc w:val="both"/>
    </w:pPr>
    <w:rPr>
      <w:spacing w:val="-2"/>
      <w:szCs w:val="20"/>
      <w:lang w:eastAsia="en-US"/>
    </w:rPr>
  </w:style>
  <w:style w:type="paragraph" w:customStyle="1" w:styleId="DoubSign">
    <w:name w:val="DoubSign"/>
    <w:basedOn w:val="Normal"/>
    <w:next w:val="Normal"/>
    <w:rsid w:val="002D0E30"/>
    <w:pPr>
      <w:tabs>
        <w:tab w:val="left" w:pos="5103"/>
      </w:tabs>
      <w:spacing w:before="1200"/>
    </w:pPr>
    <w:rPr>
      <w:szCs w:val="20"/>
      <w:lang w:val="en-GB" w:eastAsia="en-US"/>
    </w:rPr>
  </w:style>
  <w:style w:type="paragraph" w:customStyle="1" w:styleId="Guidelines1">
    <w:name w:val="Guidelines 1"/>
    <w:basedOn w:val="T1"/>
    <w:rsid w:val="002D0E30"/>
    <w:pPr>
      <w:spacing w:after="120"/>
      <w:ind w:left="488" w:hanging="488"/>
    </w:pPr>
    <w:rPr>
      <w:b w:val="0"/>
      <w:caps/>
      <w:szCs w:val="20"/>
      <w:lang w:val="en-GB" w:eastAsia="en-US"/>
    </w:rPr>
  </w:style>
  <w:style w:type="paragraph" w:customStyle="1" w:styleId="Guidelines2">
    <w:name w:val="Guidelines 2"/>
    <w:basedOn w:val="Normal"/>
    <w:rsid w:val="002D0E30"/>
    <w:pPr>
      <w:spacing w:before="240" w:after="240"/>
      <w:jc w:val="both"/>
    </w:pPr>
    <w:rPr>
      <w:b/>
      <w:smallCaps/>
      <w:szCs w:val="20"/>
      <w:lang w:val="en-GB" w:eastAsia="en-US"/>
    </w:rPr>
  </w:style>
  <w:style w:type="paragraph" w:customStyle="1" w:styleId="Blockquote">
    <w:name w:val="Blockquote"/>
    <w:basedOn w:val="Normal"/>
    <w:rsid w:val="002D0E30"/>
    <w:pPr>
      <w:widowControl w:val="0"/>
      <w:spacing w:before="100" w:after="100"/>
      <w:ind w:left="360" w:right="360"/>
    </w:pPr>
    <w:rPr>
      <w:lang w:eastAsia="en-US"/>
    </w:rPr>
  </w:style>
  <w:style w:type="paragraph" w:customStyle="1" w:styleId="Application2">
    <w:name w:val="Application2"/>
    <w:basedOn w:val="Normal"/>
    <w:autoRedefine/>
    <w:rsid w:val="002D0E30"/>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2D0E30"/>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2D0E30"/>
    <w:pPr>
      <w:tabs>
        <w:tab w:val="num" w:pos="720"/>
      </w:tabs>
      <w:ind w:left="720" w:hanging="360"/>
    </w:pPr>
  </w:style>
  <w:style w:type="paragraph" w:styleId="GvdeMetniGirintisi">
    <w:name w:val="Body Text Indent"/>
    <w:basedOn w:val="Normal"/>
    <w:link w:val="GvdeMetniGirintisiChar"/>
    <w:uiPriority w:val="99"/>
    <w:rsid w:val="002D0E30"/>
    <w:pPr>
      <w:spacing w:after="120"/>
      <w:ind w:left="283"/>
    </w:pPr>
    <w:rPr>
      <w:lang w:val="en-US"/>
    </w:rPr>
  </w:style>
  <w:style w:type="character" w:customStyle="1" w:styleId="GvdeMetniGirintisiChar">
    <w:name w:val="Gövde Metni Girintisi Char"/>
    <w:basedOn w:val="VarsaylanParagrafYazTipi"/>
    <w:link w:val="GvdeMetniGirintisi"/>
    <w:uiPriority w:val="99"/>
    <w:rsid w:val="002D0E30"/>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2D0E30"/>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2D0E30"/>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2D0E30"/>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2D0E30"/>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2D0E30"/>
    <w:rPr>
      <w:rFonts w:ascii="Times New Roman" w:eastAsia="Times New Roman" w:hAnsi="Times New Roman" w:cs="Times New Roman"/>
      <w:sz w:val="16"/>
      <w:szCs w:val="16"/>
      <w:lang w:val="en-US"/>
    </w:rPr>
  </w:style>
  <w:style w:type="paragraph" w:styleId="Altyaz">
    <w:name w:val="Subtitle"/>
    <w:basedOn w:val="Normal"/>
    <w:link w:val="AltyazChar"/>
    <w:qFormat/>
    <w:rsid w:val="002D0E30"/>
    <w:pPr>
      <w:numPr>
        <w:numId w:val="9"/>
      </w:numPr>
      <w:tabs>
        <w:tab w:val="clear" w:pos="1134"/>
      </w:tabs>
      <w:ind w:left="0" w:firstLine="0"/>
    </w:pPr>
    <w:rPr>
      <w:rFonts w:ascii="Arial" w:hAnsi="Arial"/>
      <w:b/>
      <w:bCs/>
      <w:sz w:val="22"/>
      <w:szCs w:val="22"/>
      <w:lang w:eastAsia="en-US"/>
    </w:rPr>
  </w:style>
  <w:style w:type="character" w:customStyle="1" w:styleId="AltyazChar">
    <w:name w:val="Altyazı Char"/>
    <w:basedOn w:val="VarsaylanParagrafYazTipi"/>
    <w:link w:val="Altyaz"/>
    <w:rsid w:val="002D0E30"/>
    <w:rPr>
      <w:rFonts w:ascii="Arial" w:eastAsia="Times New Roman" w:hAnsi="Arial" w:cs="Times New Roman"/>
      <w:b/>
      <w:bCs/>
    </w:rPr>
  </w:style>
  <w:style w:type="paragraph" w:customStyle="1" w:styleId="Text4">
    <w:name w:val="Text 4"/>
    <w:basedOn w:val="Normal"/>
    <w:rsid w:val="002D0E30"/>
    <w:pPr>
      <w:spacing w:after="240"/>
      <w:ind w:left="2880"/>
    </w:pPr>
    <w:rPr>
      <w:szCs w:val="20"/>
      <w:lang w:val="fr-FR" w:eastAsia="en-US"/>
    </w:rPr>
  </w:style>
  <w:style w:type="paragraph" w:customStyle="1" w:styleId="madde">
    <w:name w:val="madde"/>
    <w:basedOn w:val="GvdeMetni"/>
    <w:rsid w:val="002D0E30"/>
    <w:pPr>
      <w:keepNext/>
      <w:keepLines/>
      <w:spacing w:after="0"/>
    </w:pPr>
    <w:rPr>
      <w:b/>
      <w:szCs w:val="20"/>
    </w:rPr>
  </w:style>
  <w:style w:type="character" w:styleId="zlenenKpr">
    <w:name w:val="FollowedHyperlink"/>
    <w:uiPriority w:val="99"/>
    <w:rsid w:val="002D0E30"/>
    <w:rPr>
      <w:color w:val="800080"/>
      <w:u w:val="single"/>
    </w:rPr>
  </w:style>
  <w:style w:type="paragraph" w:customStyle="1" w:styleId="Stil1">
    <w:name w:val="Stil1"/>
    <w:basedOn w:val="Normal"/>
    <w:rsid w:val="002D0E30"/>
    <w:pPr>
      <w:tabs>
        <w:tab w:val="num" w:pos="720"/>
      </w:tabs>
      <w:spacing w:before="120"/>
      <w:ind w:left="720" w:hanging="360"/>
    </w:pPr>
    <w:rPr>
      <w:rFonts w:ascii="Tahoma" w:hAnsi="Tahoma"/>
      <w:sz w:val="22"/>
    </w:rPr>
  </w:style>
  <w:style w:type="paragraph" w:customStyle="1" w:styleId="Stil2">
    <w:name w:val="Stil2"/>
    <w:basedOn w:val="Balk1"/>
    <w:rsid w:val="002D0E30"/>
    <w:pPr>
      <w:numPr>
        <w:numId w:val="10"/>
      </w:numPr>
      <w:spacing w:before="120"/>
    </w:pPr>
    <w:rPr>
      <w:rFonts w:ascii="Tahoma" w:hAnsi="Tahoma"/>
      <w:sz w:val="22"/>
    </w:rPr>
  </w:style>
  <w:style w:type="paragraph" w:customStyle="1" w:styleId="URbaslk1">
    <w:name w:val="URbaslık1"/>
    <w:basedOn w:val="Normal"/>
    <w:rsid w:val="002D0E30"/>
    <w:pPr>
      <w:numPr>
        <w:numId w:val="11"/>
      </w:numPr>
    </w:pPr>
  </w:style>
  <w:style w:type="paragraph" w:styleId="T2">
    <w:name w:val="toc 2"/>
    <w:basedOn w:val="Normal"/>
    <w:next w:val="Normal"/>
    <w:autoRedefine/>
    <w:uiPriority w:val="39"/>
    <w:rsid w:val="002D0E30"/>
    <w:pPr>
      <w:spacing w:before="120"/>
      <w:ind w:left="240"/>
    </w:pPr>
    <w:rPr>
      <w:b/>
      <w:bCs/>
      <w:sz w:val="22"/>
      <w:szCs w:val="22"/>
    </w:rPr>
  </w:style>
  <w:style w:type="paragraph" w:styleId="T3">
    <w:name w:val="toc 3"/>
    <w:basedOn w:val="Normal"/>
    <w:next w:val="Normal"/>
    <w:autoRedefine/>
    <w:uiPriority w:val="39"/>
    <w:rsid w:val="002D0E30"/>
    <w:pPr>
      <w:tabs>
        <w:tab w:val="left" w:pos="851"/>
        <w:tab w:val="right" w:leader="dot" w:pos="9054"/>
      </w:tabs>
      <w:ind w:left="480"/>
    </w:pPr>
    <w:rPr>
      <w:sz w:val="20"/>
      <w:szCs w:val="20"/>
    </w:rPr>
  </w:style>
  <w:style w:type="paragraph" w:styleId="T4">
    <w:name w:val="toc 4"/>
    <w:basedOn w:val="Normal"/>
    <w:next w:val="Normal"/>
    <w:autoRedefine/>
    <w:uiPriority w:val="39"/>
    <w:rsid w:val="002D0E30"/>
    <w:pPr>
      <w:tabs>
        <w:tab w:val="left" w:pos="1134"/>
        <w:tab w:val="right" w:leader="dot" w:pos="9054"/>
      </w:tabs>
      <w:ind w:left="720"/>
    </w:pPr>
    <w:rPr>
      <w:sz w:val="20"/>
      <w:szCs w:val="20"/>
    </w:rPr>
  </w:style>
  <w:style w:type="paragraph" w:styleId="T5">
    <w:name w:val="toc 5"/>
    <w:basedOn w:val="Normal"/>
    <w:next w:val="Normal"/>
    <w:autoRedefine/>
    <w:uiPriority w:val="39"/>
    <w:semiHidden/>
    <w:rsid w:val="002D0E30"/>
    <w:pPr>
      <w:ind w:left="960"/>
    </w:pPr>
    <w:rPr>
      <w:sz w:val="20"/>
      <w:szCs w:val="20"/>
    </w:rPr>
  </w:style>
  <w:style w:type="paragraph" w:styleId="T6">
    <w:name w:val="toc 6"/>
    <w:basedOn w:val="Normal"/>
    <w:next w:val="Normal"/>
    <w:autoRedefine/>
    <w:uiPriority w:val="39"/>
    <w:semiHidden/>
    <w:rsid w:val="002D0E30"/>
    <w:pPr>
      <w:ind w:left="1200"/>
    </w:pPr>
    <w:rPr>
      <w:sz w:val="20"/>
      <w:szCs w:val="20"/>
    </w:rPr>
  </w:style>
  <w:style w:type="paragraph" w:styleId="T7">
    <w:name w:val="toc 7"/>
    <w:basedOn w:val="Normal"/>
    <w:next w:val="Normal"/>
    <w:autoRedefine/>
    <w:uiPriority w:val="39"/>
    <w:semiHidden/>
    <w:rsid w:val="002D0E30"/>
    <w:pPr>
      <w:ind w:left="1440"/>
    </w:pPr>
    <w:rPr>
      <w:sz w:val="20"/>
      <w:szCs w:val="20"/>
    </w:rPr>
  </w:style>
  <w:style w:type="paragraph" w:styleId="T8">
    <w:name w:val="toc 8"/>
    <w:basedOn w:val="Normal"/>
    <w:next w:val="Normal"/>
    <w:autoRedefine/>
    <w:uiPriority w:val="39"/>
    <w:semiHidden/>
    <w:rsid w:val="002D0E30"/>
    <w:pPr>
      <w:ind w:left="1680"/>
    </w:pPr>
    <w:rPr>
      <w:sz w:val="20"/>
      <w:szCs w:val="20"/>
    </w:rPr>
  </w:style>
  <w:style w:type="paragraph" w:styleId="T9">
    <w:name w:val="toc 9"/>
    <w:basedOn w:val="Normal"/>
    <w:next w:val="Normal"/>
    <w:autoRedefine/>
    <w:uiPriority w:val="39"/>
    <w:semiHidden/>
    <w:rsid w:val="002D0E30"/>
    <w:pPr>
      <w:ind w:left="1920"/>
    </w:pPr>
    <w:rPr>
      <w:sz w:val="20"/>
      <w:szCs w:val="20"/>
    </w:rPr>
  </w:style>
  <w:style w:type="character" w:styleId="SonnotBavurusu">
    <w:name w:val="endnote reference"/>
    <w:uiPriority w:val="99"/>
    <w:rsid w:val="002D0E30"/>
    <w:rPr>
      <w:vertAlign w:val="superscript"/>
    </w:rPr>
  </w:style>
  <w:style w:type="paragraph" w:customStyle="1" w:styleId="URilekpara">
    <w:name w:val="URiçlekpara"/>
    <w:basedOn w:val="Normal"/>
    <w:rsid w:val="002D0E30"/>
    <w:pPr>
      <w:ind w:left="357" w:right="408"/>
      <w:jc w:val="both"/>
    </w:pPr>
    <w:rPr>
      <w:i/>
    </w:rPr>
  </w:style>
  <w:style w:type="paragraph" w:customStyle="1" w:styleId="URikinciltab">
    <w:name w:val="URikinciltab"/>
    <w:basedOn w:val="Normal"/>
    <w:rsid w:val="002D0E30"/>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2D0E30"/>
    <w:pPr>
      <w:spacing w:after="240"/>
    </w:pPr>
    <w:rPr>
      <w:lang w:eastAsia="en-US"/>
    </w:rPr>
  </w:style>
  <w:style w:type="character" w:styleId="HTMLDaktilo">
    <w:name w:val="HTML Typewriter"/>
    <w:uiPriority w:val="99"/>
    <w:rsid w:val="002D0E30"/>
    <w:rPr>
      <w:rFonts w:ascii="Arial Unicode MS" w:eastAsia="Arial Unicode MS" w:hAnsi="Arial Unicode MS"/>
      <w:sz w:val="20"/>
    </w:rPr>
  </w:style>
  <w:style w:type="character" w:styleId="AklamaBavurusu">
    <w:name w:val="annotation reference"/>
    <w:uiPriority w:val="99"/>
    <w:semiHidden/>
    <w:rsid w:val="002D0E30"/>
    <w:rPr>
      <w:sz w:val="16"/>
    </w:rPr>
  </w:style>
  <w:style w:type="paragraph" w:styleId="AklamaMetni">
    <w:name w:val="annotation text"/>
    <w:basedOn w:val="Normal"/>
    <w:link w:val="AklamaMetniChar"/>
    <w:uiPriority w:val="99"/>
    <w:semiHidden/>
    <w:rsid w:val="002D0E30"/>
    <w:rPr>
      <w:sz w:val="20"/>
      <w:szCs w:val="20"/>
    </w:rPr>
  </w:style>
  <w:style w:type="character" w:customStyle="1" w:styleId="AklamaMetniChar">
    <w:name w:val="Açıklama Metni Char"/>
    <w:basedOn w:val="VarsaylanParagrafYazTipi"/>
    <w:link w:val="AklamaMetni"/>
    <w:uiPriority w:val="99"/>
    <w:semiHidden/>
    <w:rsid w:val="002D0E30"/>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2D0E30"/>
    <w:rPr>
      <w:sz w:val="24"/>
      <w:lang w:val="tr-TR" w:eastAsia="tr-TR"/>
    </w:rPr>
  </w:style>
  <w:style w:type="paragraph" w:customStyle="1" w:styleId="AnnexTOC">
    <w:name w:val="AnnexTOC"/>
    <w:basedOn w:val="T1"/>
    <w:rsid w:val="002D0E30"/>
    <w:pPr>
      <w:tabs>
        <w:tab w:val="left" w:pos="600"/>
      </w:tabs>
      <w:spacing w:before="0"/>
    </w:pPr>
    <w:rPr>
      <w:i w:val="0"/>
      <w:iCs w:val="0"/>
      <w:szCs w:val="20"/>
      <w:lang w:val="en-GB" w:eastAsia="en-US"/>
    </w:rPr>
  </w:style>
  <w:style w:type="paragraph" w:customStyle="1" w:styleId="xl37">
    <w:name w:val="xl37"/>
    <w:basedOn w:val="Normal"/>
    <w:rsid w:val="002D0E30"/>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2D0E30"/>
    <w:pPr>
      <w:spacing w:after="240"/>
    </w:pPr>
    <w:rPr>
      <w:sz w:val="22"/>
      <w:szCs w:val="20"/>
      <w:lang w:val="en-GB" w:eastAsia="en-GB"/>
    </w:rPr>
  </w:style>
  <w:style w:type="paragraph" w:customStyle="1" w:styleId="NormalNo">
    <w:name w:val="Normal No."/>
    <w:basedOn w:val="Normal"/>
    <w:rsid w:val="002D0E30"/>
    <w:pPr>
      <w:tabs>
        <w:tab w:val="num" w:pos="720"/>
      </w:tabs>
      <w:spacing w:after="240"/>
      <w:ind w:left="720" w:hanging="360"/>
      <w:jc w:val="both"/>
    </w:pPr>
    <w:rPr>
      <w:sz w:val="22"/>
      <w:szCs w:val="20"/>
      <w:lang w:val="en-GB" w:eastAsia="en-US"/>
    </w:rPr>
  </w:style>
  <w:style w:type="paragraph" w:styleId="BelgeBalantlar">
    <w:name w:val="Document Map"/>
    <w:basedOn w:val="Normal"/>
    <w:link w:val="BelgeBalantlarChar"/>
    <w:rsid w:val="002D0E30"/>
    <w:pPr>
      <w:shd w:val="clear" w:color="auto" w:fill="000080"/>
    </w:pPr>
    <w:rPr>
      <w:sz w:val="0"/>
      <w:szCs w:val="0"/>
      <w:lang w:val="en-US"/>
    </w:rPr>
  </w:style>
  <w:style w:type="character" w:customStyle="1" w:styleId="BelgeBalantlarChar">
    <w:name w:val="Belge Bağlantıları Char"/>
    <w:basedOn w:val="VarsaylanParagrafYazTipi"/>
    <w:link w:val="BelgeBalantlar"/>
    <w:rsid w:val="002D0E30"/>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2D0E30"/>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2D0E30"/>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2D0E30"/>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2D0E30"/>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2D0E30"/>
    <w:rPr>
      <w:b/>
      <w:bCs/>
    </w:rPr>
  </w:style>
  <w:style w:type="character" w:customStyle="1" w:styleId="AklamaKonusuChar">
    <w:name w:val="Açıklama Konusu Char"/>
    <w:basedOn w:val="AklamaMetniChar"/>
    <w:link w:val="AklamaKonusu"/>
    <w:uiPriority w:val="99"/>
    <w:semiHidden/>
    <w:rsid w:val="002D0E30"/>
    <w:rPr>
      <w:rFonts w:ascii="Times New Roman" w:eastAsia="Times New Roman" w:hAnsi="Times New Roman" w:cs="Times New Roman"/>
      <w:b/>
      <w:bCs/>
      <w:sz w:val="20"/>
      <w:szCs w:val="20"/>
      <w:lang w:eastAsia="tr-TR"/>
    </w:rPr>
  </w:style>
  <w:style w:type="numbering" w:customStyle="1" w:styleId="Headings">
    <w:name w:val="Headings"/>
    <w:rsid w:val="002D0E30"/>
    <w:pPr>
      <w:numPr>
        <w:numId w:val="13"/>
      </w:numPr>
    </w:pPr>
  </w:style>
  <w:style w:type="character" w:styleId="Vurgu">
    <w:name w:val="Emphasis"/>
    <w:uiPriority w:val="20"/>
    <w:qFormat/>
    <w:rsid w:val="002D0E30"/>
    <w:rPr>
      <w:rFonts w:cs="Times New Roman"/>
      <w:b/>
      <w:i/>
      <w:color w:val="5A5A5A"/>
    </w:rPr>
  </w:style>
  <w:style w:type="paragraph" w:customStyle="1" w:styleId="ListParagraph3">
    <w:name w:val="List Paragraph3"/>
    <w:basedOn w:val="Normal"/>
    <w:uiPriority w:val="99"/>
    <w:qFormat/>
    <w:rsid w:val="002D0E30"/>
    <w:pPr>
      <w:ind w:left="708"/>
    </w:pPr>
  </w:style>
  <w:style w:type="character" w:customStyle="1" w:styleId="AltKonuBalChar">
    <w:name w:val="Alt Konu Başlığı Char"/>
    <w:uiPriority w:val="11"/>
    <w:rsid w:val="002D0E30"/>
    <w:rPr>
      <w:rFonts w:ascii="Calibri"/>
      <w:i/>
      <w:iCs/>
      <w:sz w:val="24"/>
      <w:szCs w:val="24"/>
    </w:rPr>
  </w:style>
  <w:style w:type="character" w:styleId="Gl">
    <w:name w:val="Strong"/>
    <w:uiPriority w:val="22"/>
    <w:qFormat/>
    <w:rsid w:val="002D0E30"/>
    <w:rPr>
      <w:b/>
      <w:bCs/>
      <w:spacing w:val="0"/>
    </w:rPr>
  </w:style>
  <w:style w:type="character" w:customStyle="1" w:styleId="IntenseEmphasis1">
    <w:name w:val="Intense Emphasis1"/>
    <w:uiPriority w:val="21"/>
    <w:qFormat/>
    <w:rsid w:val="002D0E30"/>
    <w:rPr>
      <w:b/>
      <w:bCs/>
      <w:i/>
      <w:iCs/>
      <w:color w:val="4F81BD"/>
      <w:sz w:val="22"/>
      <w:szCs w:val="22"/>
    </w:rPr>
  </w:style>
  <w:style w:type="paragraph" w:styleId="ResimYazs">
    <w:name w:val="caption"/>
    <w:basedOn w:val="Normal"/>
    <w:next w:val="Normal"/>
    <w:uiPriority w:val="35"/>
    <w:qFormat/>
    <w:rsid w:val="002D0E30"/>
    <w:pPr>
      <w:ind w:firstLine="360"/>
    </w:pPr>
    <w:rPr>
      <w:rFonts w:ascii="Calibri" w:hAnsi="Calibri"/>
      <w:b/>
      <w:bCs/>
      <w:sz w:val="18"/>
      <w:szCs w:val="18"/>
      <w:lang w:val="en-US" w:eastAsia="en-US" w:bidi="en-US"/>
    </w:rPr>
  </w:style>
  <w:style w:type="character" w:customStyle="1" w:styleId="QuoteChar">
    <w:name w:val="Quote Char"/>
    <w:link w:val="Quote1"/>
    <w:uiPriority w:val="29"/>
    <w:rsid w:val="002D0E30"/>
    <w:rPr>
      <w:rFonts w:ascii="Cambria" w:eastAsia="Times New Roman" w:hAnsi="Cambria" w:cs="Times New Roman"/>
      <w:i/>
      <w:iCs/>
      <w:color w:val="5A5A5A"/>
    </w:rPr>
  </w:style>
  <w:style w:type="character" w:customStyle="1" w:styleId="IntenseQuoteChar">
    <w:name w:val="Intense Quote Char"/>
    <w:link w:val="IntenseQuote1"/>
    <w:uiPriority w:val="30"/>
    <w:rsid w:val="002D0E30"/>
    <w:rPr>
      <w:rFonts w:ascii="Cambria" w:eastAsia="Times New Roman" w:hAnsi="Cambria" w:cs="Times New Roman"/>
      <w:i/>
      <w:iCs/>
      <w:color w:val="FFFFFF"/>
      <w:sz w:val="24"/>
      <w:szCs w:val="24"/>
    </w:rPr>
  </w:style>
  <w:style w:type="character" w:customStyle="1" w:styleId="SubtleEmphasis1">
    <w:name w:val="Subtle Emphasis1"/>
    <w:uiPriority w:val="19"/>
    <w:qFormat/>
    <w:rsid w:val="002D0E30"/>
    <w:rPr>
      <w:i/>
      <w:iCs/>
      <w:color w:val="5A5A5A"/>
    </w:rPr>
  </w:style>
  <w:style w:type="character" w:customStyle="1" w:styleId="SubtleReference1">
    <w:name w:val="Subtle Reference1"/>
    <w:uiPriority w:val="31"/>
    <w:qFormat/>
    <w:rsid w:val="002D0E30"/>
    <w:rPr>
      <w:color w:val="auto"/>
      <w:u w:val="single" w:color="9BBB59"/>
    </w:rPr>
  </w:style>
  <w:style w:type="character" w:customStyle="1" w:styleId="IntenseReference1">
    <w:name w:val="Intense Reference1"/>
    <w:uiPriority w:val="32"/>
    <w:qFormat/>
    <w:rsid w:val="002D0E30"/>
    <w:rPr>
      <w:b/>
      <w:bCs/>
      <w:color w:val="76923C"/>
      <w:u w:val="single" w:color="9BBB59"/>
    </w:rPr>
  </w:style>
  <w:style w:type="character" w:customStyle="1" w:styleId="BookTitle1">
    <w:name w:val="Book Title1"/>
    <w:uiPriority w:val="33"/>
    <w:qFormat/>
    <w:rsid w:val="002D0E3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2D0E30"/>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2D0E30"/>
    <w:rPr>
      <w:lang w:val="en-US" w:eastAsia="en-US" w:bidi="en-US"/>
    </w:rPr>
  </w:style>
  <w:style w:type="numbering" w:customStyle="1" w:styleId="ListeYok1">
    <w:name w:val="Liste Yok1"/>
    <w:next w:val="ListeYok"/>
    <w:semiHidden/>
    <w:rsid w:val="002D0E30"/>
  </w:style>
  <w:style w:type="character" w:customStyle="1" w:styleId="GvdeMetniGirintisi2Char1">
    <w:name w:val="Gövde Metni Girintisi 2 Char1"/>
    <w:rsid w:val="002D0E30"/>
    <w:rPr>
      <w:sz w:val="22"/>
      <w:szCs w:val="22"/>
      <w:lang w:val="en-US" w:eastAsia="en-US" w:bidi="en-US"/>
    </w:rPr>
  </w:style>
  <w:style w:type="character" w:customStyle="1" w:styleId="GvdeMetniGirintisi3Char1">
    <w:name w:val="Gövde Metni Girintisi 3 Char1"/>
    <w:rsid w:val="002D0E30"/>
    <w:rPr>
      <w:sz w:val="16"/>
      <w:szCs w:val="16"/>
      <w:lang w:val="en-US" w:eastAsia="en-US" w:bidi="en-US"/>
    </w:rPr>
  </w:style>
  <w:style w:type="table" w:customStyle="1" w:styleId="TabloKlavuzu1">
    <w:name w:val="Tablo Kılavuzu1"/>
    <w:basedOn w:val="NormalTablo"/>
    <w:next w:val="TabloKlavuzu"/>
    <w:rsid w:val="002D0E3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2D0E30"/>
  </w:style>
  <w:style w:type="paragraph" w:customStyle="1" w:styleId="Stil4">
    <w:name w:val="Stil4"/>
    <w:basedOn w:val="Normal"/>
    <w:autoRedefine/>
    <w:rsid w:val="002D0E30"/>
  </w:style>
  <w:style w:type="table" w:customStyle="1" w:styleId="TabloKlavuzu2">
    <w:name w:val="Tablo Kılavuzu2"/>
    <w:basedOn w:val="NormalTablo"/>
    <w:next w:val="TabloKlavuzu"/>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2D0E30"/>
  </w:style>
  <w:style w:type="character" w:customStyle="1" w:styleId="DipnotKarakterleri">
    <w:name w:val="Dipnot Karakterleri"/>
    <w:rsid w:val="002D0E30"/>
    <w:rPr>
      <w:vertAlign w:val="superscript"/>
    </w:rPr>
  </w:style>
  <w:style w:type="paragraph" w:customStyle="1" w:styleId="Footnote">
    <w:name w:val="Footnote"/>
    <w:basedOn w:val="Normal"/>
    <w:rsid w:val="002D0E30"/>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2D0E30"/>
    <w:pPr>
      <w:numPr>
        <w:numId w:val="30"/>
      </w:numPr>
    </w:pPr>
  </w:style>
  <w:style w:type="numbering" w:customStyle="1" w:styleId="WW8Num10">
    <w:name w:val="WW8Num10"/>
    <w:basedOn w:val="ListeYok"/>
    <w:rsid w:val="002D0E30"/>
    <w:pPr>
      <w:numPr>
        <w:numId w:val="31"/>
      </w:numPr>
    </w:pPr>
  </w:style>
  <w:style w:type="numbering" w:customStyle="1" w:styleId="WW8Num28">
    <w:name w:val="WW8Num28"/>
    <w:basedOn w:val="ListeYok"/>
    <w:rsid w:val="002D0E30"/>
    <w:pPr>
      <w:numPr>
        <w:numId w:val="12"/>
      </w:numPr>
    </w:pPr>
  </w:style>
  <w:style w:type="numbering" w:customStyle="1" w:styleId="WW8Num29">
    <w:name w:val="WW8Num29"/>
    <w:basedOn w:val="ListeYok"/>
    <w:rsid w:val="002D0E30"/>
    <w:pPr>
      <w:numPr>
        <w:numId w:val="32"/>
      </w:numPr>
    </w:pPr>
  </w:style>
  <w:style w:type="numbering" w:customStyle="1" w:styleId="WW8Num30">
    <w:name w:val="WW8Num30"/>
    <w:basedOn w:val="ListeYok"/>
    <w:rsid w:val="002D0E30"/>
    <w:pPr>
      <w:numPr>
        <w:numId w:val="33"/>
      </w:numPr>
    </w:pPr>
  </w:style>
  <w:style w:type="numbering" w:customStyle="1" w:styleId="WW8Num31">
    <w:name w:val="WW8Num31"/>
    <w:basedOn w:val="ListeYok"/>
    <w:rsid w:val="002D0E30"/>
    <w:pPr>
      <w:numPr>
        <w:numId w:val="34"/>
      </w:numPr>
    </w:pPr>
  </w:style>
  <w:style w:type="numbering" w:customStyle="1" w:styleId="WW8Num32">
    <w:name w:val="WW8Num32"/>
    <w:basedOn w:val="ListeYok"/>
    <w:rsid w:val="002D0E30"/>
    <w:pPr>
      <w:numPr>
        <w:numId w:val="35"/>
      </w:numPr>
    </w:pPr>
  </w:style>
  <w:style w:type="numbering" w:customStyle="1" w:styleId="WW8Num33">
    <w:name w:val="WW8Num33"/>
    <w:basedOn w:val="ListeYok"/>
    <w:rsid w:val="002D0E30"/>
    <w:pPr>
      <w:numPr>
        <w:numId w:val="36"/>
      </w:numPr>
    </w:pPr>
  </w:style>
  <w:style w:type="numbering" w:customStyle="1" w:styleId="WW8Num34">
    <w:name w:val="WW8Num34"/>
    <w:basedOn w:val="ListeYok"/>
    <w:rsid w:val="002D0E30"/>
    <w:pPr>
      <w:numPr>
        <w:numId w:val="65"/>
      </w:numPr>
    </w:pPr>
  </w:style>
  <w:style w:type="numbering" w:customStyle="1" w:styleId="WW8Num35">
    <w:name w:val="WW8Num35"/>
    <w:basedOn w:val="ListeYok"/>
    <w:rsid w:val="002D0E30"/>
    <w:pPr>
      <w:numPr>
        <w:numId w:val="69"/>
      </w:numPr>
    </w:pPr>
  </w:style>
  <w:style w:type="numbering" w:customStyle="1" w:styleId="WW8Num36">
    <w:name w:val="WW8Num36"/>
    <w:basedOn w:val="ListeYok"/>
    <w:rsid w:val="002D0E30"/>
    <w:pPr>
      <w:numPr>
        <w:numId w:val="37"/>
      </w:numPr>
    </w:pPr>
  </w:style>
  <w:style w:type="numbering" w:customStyle="1" w:styleId="WW8Num37">
    <w:name w:val="WW8Num37"/>
    <w:basedOn w:val="ListeYok"/>
    <w:rsid w:val="002D0E30"/>
    <w:pPr>
      <w:numPr>
        <w:numId w:val="38"/>
      </w:numPr>
    </w:pPr>
  </w:style>
  <w:style w:type="numbering" w:customStyle="1" w:styleId="WW8Num39">
    <w:name w:val="WW8Num39"/>
    <w:basedOn w:val="ListeYok"/>
    <w:rsid w:val="002D0E30"/>
    <w:pPr>
      <w:numPr>
        <w:numId w:val="39"/>
      </w:numPr>
    </w:pPr>
  </w:style>
  <w:style w:type="numbering" w:customStyle="1" w:styleId="WW8Num40">
    <w:name w:val="WW8Num40"/>
    <w:basedOn w:val="ListeYok"/>
    <w:rsid w:val="002D0E30"/>
    <w:pPr>
      <w:numPr>
        <w:numId w:val="40"/>
      </w:numPr>
    </w:pPr>
  </w:style>
  <w:style w:type="numbering" w:customStyle="1" w:styleId="WW8Num44">
    <w:name w:val="WW8Num44"/>
    <w:basedOn w:val="ListeYok"/>
    <w:rsid w:val="002D0E30"/>
    <w:pPr>
      <w:numPr>
        <w:numId w:val="41"/>
      </w:numPr>
    </w:pPr>
  </w:style>
  <w:style w:type="numbering" w:customStyle="1" w:styleId="WW8Num48">
    <w:name w:val="WW8Num48"/>
    <w:basedOn w:val="ListeYok"/>
    <w:rsid w:val="002D0E30"/>
    <w:pPr>
      <w:numPr>
        <w:numId w:val="67"/>
      </w:numPr>
    </w:pPr>
  </w:style>
  <w:style w:type="numbering" w:customStyle="1" w:styleId="WW8Num59">
    <w:name w:val="WW8Num59"/>
    <w:basedOn w:val="ListeYok"/>
    <w:rsid w:val="002D0E30"/>
    <w:pPr>
      <w:numPr>
        <w:numId w:val="60"/>
      </w:numPr>
    </w:pPr>
  </w:style>
  <w:style w:type="numbering" w:customStyle="1" w:styleId="WW8Num61">
    <w:name w:val="WW8Num61"/>
    <w:basedOn w:val="ListeYok"/>
    <w:rsid w:val="002D0E30"/>
    <w:pPr>
      <w:numPr>
        <w:numId w:val="14"/>
      </w:numPr>
    </w:pPr>
  </w:style>
  <w:style w:type="numbering" w:customStyle="1" w:styleId="WW8Num101">
    <w:name w:val="WW8Num101"/>
    <w:basedOn w:val="ListeYok"/>
    <w:rsid w:val="002D0E30"/>
    <w:pPr>
      <w:numPr>
        <w:numId w:val="15"/>
      </w:numPr>
    </w:pPr>
  </w:style>
  <w:style w:type="numbering" w:customStyle="1" w:styleId="WW8Num281">
    <w:name w:val="WW8Num281"/>
    <w:basedOn w:val="ListeYok"/>
    <w:rsid w:val="002D0E30"/>
    <w:pPr>
      <w:numPr>
        <w:numId w:val="16"/>
      </w:numPr>
    </w:pPr>
  </w:style>
  <w:style w:type="numbering" w:customStyle="1" w:styleId="WW8Num291">
    <w:name w:val="WW8Num291"/>
    <w:basedOn w:val="ListeYok"/>
    <w:rsid w:val="002D0E30"/>
    <w:pPr>
      <w:numPr>
        <w:numId w:val="17"/>
      </w:numPr>
    </w:pPr>
  </w:style>
  <w:style w:type="numbering" w:customStyle="1" w:styleId="WW8Num301">
    <w:name w:val="WW8Num301"/>
    <w:basedOn w:val="ListeYok"/>
    <w:rsid w:val="002D0E30"/>
    <w:pPr>
      <w:numPr>
        <w:numId w:val="18"/>
      </w:numPr>
    </w:pPr>
  </w:style>
  <w:style w:type="numbering" w:customStyle="1" w:styleId="WW8Num311">
    <w:name w:val="WW8Num311"/>
    <w:basedOn w:val="ListeYok"/>
    <w:rsid w:val="002D0E30"/>
    <w:pPr>
      <w:numPr>
        <w:numId w:val="19"/>
      </w:numPr>
    </w:pPr>
  </w:style>
  <w:style w:type="numbering" w:customStyle="1" w:styleId="WW8Num321">
    <w:name w:val="WW8Num321"/>
    <w:basedOn w:val="ListeYok"/>
    <w:rsid w:val="002D0E30"/>
    <w:pPr>
      <w:numPr>
        <w:numId w:val="20"/>
      </w:numPr>
    </w:pPr>
  </w:style>
  <w:style w:type="numbering" w:customStyle="1" w:styleId="WW8Num331">
    <w:name w:val="WW8Num331"/>
    <w:basedOn w:val="ListeYok"/>
    <w:rsid w:val="002D0E30"/>
    <w:pPr>
      <w:numPr>
        <w:numId w:val="21"/>
      </w:numPr>
    </w:pPr>
  </w:style>
  <w:style w:type="numbering" w:customStyle="1" w:styleId="WW8Num341">
    <w:name w:val="WW8Num341"/>
    <w:basedOn w:val="ListeYok"/>
    <w:rsid w:val="002D0E30"/>
    <w:pPr>
      <w:numPr>
        <w:numId w:val="22"/>
      </w:numPr>
    </w:pPr>
  </w:style>
  <w:style w:type="numbering" w:customStyle="1" w:styleId="WW8Num351">
    <w:name w:val="WW8Num351"/>
    <w:basedOn w:val="ListeYok"/>
    <w:rsid w:val="002D0E30"/>
    <w:pPr>
      <w:numPr>
        <w:numId w:val="23"/>
      </w:numPr>
    </w:pPr>
  </w:style>
  <w:style w:type="numbering" w:customStyle="1" w:styleId="WW8Num361">
    <w:name w:val="WW8Num361"/>
    <w:basedOn w:val="ListeYok"/>
    <w:rsid w:val="002D0E30"/>
    <w:pPr>
      <w:numPr>
        <w:numId w:val="24"/>
      </w:numPr>
    </w:pPr>
  </w:style>
  <w:style w:type="numbering" w:customStyle="1" w:styleId="WW8Num371">
    <w:name w:val="WW8Num371"/>
    <w:basedOn w:val="ListeYok"/>
    <w:rsid w:val="002D0E30"/>
    <w:pPr>
      <w:numPr>
        <w:numId w:val="25"/>
      </w:numPr>
    </w:pPr>
  </w:style>
  <w:style w:type="numbering" w:customStyle="1" w:styleId="WW8Num391">
    <w:name w:val="WW8Num391"/>
    <w:basedOn w:val="ListeYok"/>
    <w:rsid w:val="002D0E30"/>
    <w:pPr>
      <w:numPr>
        <w:numId w:val="26"/>
      </w:numPr>
    </w:pPr>
  </w:style>
  <w:style w:type="numbering" w:customStyle="1" w:styleId="WW8Num401">
    <w:name w:val="WW8Num401"/>
    <w:basedOn w:val="ListeYok"/>
    <w:rsid w:val="002D0E30"/>
    <w:pPr>
      <w:numPr>
        <w:numId w:val="27"/>
      </w:numPr>
    </w:pPr>
  </w:style>
  <w:style w:type="numbering" w:customStyle="1" w:styleId="WW8Num441">
    <w:name w:val="WW8Num441"/>
    <w:basedOn w:val="ListeYok"/>
    <w:rsid w:val="002D0E30"/>
    <w:pPr>
      <w:numPr>
        <w:numId w:val="28"/>
      </w:numPr>
    </w:pPr>
  </w:style>
  <w:style w:type="numbering" w:customStyle="1" w:styleId="WW8Num481">
    <w:name w:val="WW8Num481"/>
    <w:basedOn w:val="ListeYok"/>
    <w:rsid w:val="002D0E30"/>
    <w:pPr>
      <w:numPr>
        <w:numId w:val="29"/>
      </w:numPr>
    </w:pPr>
  </w:style>
  <w:style w:type="numbering" w:customStyle="1" w:styleId="WW8Num591">
    <w:name w:val="WW8Num591"/>
    <w:basedOn w:val="ListeYok"/>
    <w:rsid w:val="002D0E30"/>
    <w:pPr>
      <w:numPr>
        <w:numId w:val="58"/>
      </w:numPr>
    </w:pPr>
  </w:style>
  <w:style w:type="paragraph" w:customStyle="1" w:styleId="Standard">
    <w:name w:val="Standard"/>
    <w:rsid w:val="002D0E30"/>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2D0E30"/>
    <w:pPr>
      <w:numPr>
        <w:numId w:val="42"/>
      </w:numPr>
    </w:pPr>
  </w:style>
  <w:style w:type="numbering" w:customStyle="1" w:styleId="WW8Num49">
    <w:name w:val="WW8Num49"/>
    <w:basedOn w:val="ListeYok"/>
    <w:rsid w:val="002D0E30"/>
    <w:pPr>
      <w:numPr>
        <w:numId w:val="43"/>
      </w:numPr>
    </w:pPr>
  </w:style>
  <w:style w:type="numbering" w:customStyle="1" w:styleId="WW8Num58">
    <w:name w:val="WW8Num58"/>
    <w:basedOn w:val="ListeYok"/>
    <w:rsid w:val="002D0E30"/>
    <w:pPr>
      <w:numPr>
        <w:numId w:val="44"/>
      </w:numPr>
    </w:pPr>
  </w:style>
  <w:style w:type="numbering" w:customStyle="1" w:styleId="WW8Num1">
    <w:name w:val="WW8Num1"/>
    <w:basedOn w:val="ListeYok"/>
    <w:rsid w:val="002D0E30"/>
    <w:pPr>
      <w:numPr>
        <w:numId w:val="72"/>
      </w:numPr>
    </w:pPr>
  </w:style>
  <w:style w:type="numbering" w:customStyle="1" w:styleId="WW8Num7">
    <w:name w:val="WW8Num7"/>
    <w:basedOn w:val="ListeYok"/>
    <w:rsid w:val="002D0E30"/>
    <w:pPr>
      <w:numPr>
        <w:numId w:val="45"/>
      </w:numPr>
    </w:pPr>
  </w:style>
  <w:style w:type="numbering" w:customStyle="1" w:styleId="WW8Num11">
    <w:name w:val="WW8Num11"/>
    <w:basedOn w:val="ListeYok"/>
    <w:rsid w:val="002D0E30"/>
    <w:pPr>
      <w:numPr>
        <w:numId w:val="73"/>
      </w:numPr>
    </w:pPr>
  </w:style>
  <w:style w:type="numbering" w:customStyle="1" w:styleId="WW8Num14">
    <w:name w:val="WW8Num14"/>
    <w:basedOn w:val="ListeYok"/>
    <w:rsid w:val="002D0E30"/>
    <w:pPr>
      <w:numPr>
        <w:numId w:val="66"/>
      </w:numPr>
    </w:pPr>
  </w:style>
  <w:style w:type="numbering" w:customStyle="1" w:styleId="WW8Num15">
    <w:name w:val="WW8Num15"/>
    <w:basedOn w:val="ListeYok"/>
    <w:rsid w:val="002D0E30"/>
    <w:pPr>
      <w:numPr>
        <w:numId w:val="68"/>
      </w:numPr>
    </w:pPr>
  </w:style>
  <w:style w:type="numbering" w:customStyle="1" w:styleId="WW8Num16">
    <w:name w:val="WW8Num16"/>
    <w:basedOn w:val="ListeYok"/>
    <w:rsid w:val="002D0E30"/>
    <w:pPr>
      <w:numPr>
        <w:numId w:val="46"/>
      </w:numPr>
    </w:pPr>
  </w:style>
  <w:style w:type="numbering" w:customStyle="1" w:styleId="WW8Num17">
    <w:name w:val="WW8Num17"/>
    <w:basedOn w:val="ListeYok"/>
    <w:rsid w:val="002D0E30"/>
    <w:pPr>
      <w:numPr>
        <w:numId w:val="71"/>
      </w:numPr>
    </w:pPr>
  </w:style>
  <w:style w:type="numbering" w:customStyle="1" w:styleId="WW8Num18">
    <w:name w:val="WW8Num18"/>
    <w:basedOn w:val="ListeYok"/>
    <w:rsid w:val="002D0E30"/>
    <w:pPr>
      <w:numPr>
        <w:numId w:val="47"/>
      </w:numPr>
    </w:pPr>
  </w:style>
  <w:style w:type="numbering" w:customStyle="1" w:styleId="WW8Num20">
    <w:name w:val="WW8Num20"/>
    <w:basedOn w:val="ListeYok"/>
    <w:rsid w:val="002D0E30"/>
    <w:pPr>
      <w:numPr>
        <w:numId w:val="48"/>
      </w:numPr>
    </w:pPr>
  </w:style>
  <w:style w:type="numbering" w:customStyle="1" w:styleId="WW8Num21">
    <w:name w:val="WW8Num21"/>
    <w:basedOn w:val="ListeYok"/>
    <w:rsid w:val="002D0E30"/>
    <w:pPr>
      <w:numPr>
        <w:numId w:val="49"/>
      </w:numPr>
    </w:pPr>
  </w:style>
  <w:style w:type="numbering" w:customStyle="1" w:styleId="WW8Num22">
    <w:name w:val="WW8Num22"/>
    <w:basedOn w:val="ListeYok"/>
    <w:rsid w:val="002D0E30"/>
    <w:pPr>
      <w:numPr>
        <w:numId w:val="50"/>
      </w:numPr>
    </w:pPr>
  </w:style>
  <w:style w:type="numbering" w:customStyle="1" w:styleId="WW8Num23">
    <w:name w:val="WW8Num23"/>
    <w:basedOn w:val="ListeYok"/>
    <w:rsid w:val="002D0E30"/>
    <w:pPr>
      <w:numPr>
        <w:numId w:val="51"/>
      </w:numPr>
    </w:pPr>
  </w:style>
  <w:style w:type="numbering" w:customStyle="1" w:styleId="WW8Num25">
    <w:name w:val="WW8Num25"/>
    <w:basedOn w:val="ListeYok"/>
    <w:rsid w:val="002D0E30"/>
    <w:pPr>
      <w:numPr>
        <w:numId w:val="52"/>
      </w:numPr>
    </w:pPr>
  </w:style>
  <w:style w:type="numbering" w:customStyle="1" w:styleId="WW8Num26">
    <w:name w:val="WW8Num26"/>
    <w:basedOn w:val="ListeYok"/>
    <w:rsid w:val="002D0E30"/>
    <w:pPr>
      <w:numPr>
        <w:numId w:val="53"/>
      </w:numPr>
    </w:pPr>
  </w:style>
  <w:style w:type="numbering" w:customStyle="1" w:styleId="WW8Num27">
    <w:name w:val="WW8Num27"/>
    <w:basedOn w:val="ListeYok"/>
    <w:rsid w:val="002D0E30"/>
    <w:pPr>
      <w:numPr>
        <w:numId w:val="54"/>
      </w:numPr>
    </w:pPr>
  </w:style>
  <w:style w:type="numbering" w:customStyle="1" w:styleId="WW8Num41">
    <w:name w:val="WW8Num41"/>
    <w:basedOn w:val="ListeYok"/>
    <w:rsid w:val="002D0E30"/>
    <w:pPr>
      <w:numPr>
        <w:numId w:val="59"/>
      </w:numPr>
    </w:pPr>
  </w:style>
  <w:style w:type="numbering" w:customStyle="1" w:styleId="WW8Num42">
    <w:name w:val="WW8Num42"/>
    <w:basedOn w:val="ListeYok"/>
    <w:rsid w:val="002D0E30"/>
    <w:pPr>
      <w:numPr>
        <w:numId w:val="61"/>
      </w:numPr>
    </w:pPr>
  </w:style>
  <w:style w:type="numbering" w:customStyle="1" w:styleId="WW8Num45">
    <w:name w:val="WW8Num45"/>
    <w:basedOn w:val="ListeYok"/>
    <w:rsid w:val="002D0E30"/>
    <w:pPr>
      <w:numPr>
        <w:numId w:val="64"/>
      </w:numPr>
    </w:pPr>
  </w:style>
  <w:style w:type="numbering" w:customStyle="1" w:styleId="WW8Num46">
    <w:name w:val="WW8Num46"/>
    <w:basedOn w:val="ListeYok"/>
    <w:rsid w:val="002D0E30"/>
    <w:pPr>
      <w:numPr>
        <w:numId w:val="62"/>
      </w:numPr>
    </w:pPr>
  </w:style>
  <w:style w:type="numbering" w:customStyle="1" w:styleId="WW8Num50">
    <w:name w:val="WW8Num50"/>
    <w:basedOn w:val="ListeYok"/>
    <w:rsid w:val="002D0E30"/>
    <w:pPr>
      <w:numPr>
        <w:numId w:val="70"/>
      </w:numPr>
    </w:pPr>
  </w:style>
  <w:style w:type="numbering" w:customStyle="1" w:styleId="WW8Num52">
    <w:name w:val="WW8Num52"/>
    <w:basedOn w:val="ListeYok"/>
    <w:rsid w:val="002D0E30"/>
    <w:pPr>
      <w:numPr>
        <w:numId w:val="55"/>
      </w:numPr>
    </w:pPr>
  </w:style>
  <w:style w:type="numbering" w:customStyle="1" w:styleId="WW8Num53">
    <w:name w:val="WW8Num53"/>
    <w:basedOn w:val="ListeYok"/>
    <w:rsid w:val="002D0E30"/>
    <w:pPr>
      <w:numPr>
        <w:numId w:val="63"/>
      </w:numPr>
    </w:pPr>
  </w:style>
  <w:style w:type="numbering" w:customStyle="1" w:styleId="WW8Num56">
    <w:name w:val="WW8Num56"/>
    <w:basedOn w:val="ListeYok"/>
    <w:rsid w:val="002D0E30"/>
    <w:pPr>
      <w:numPr>
        <w:numId w:val="56"/>
      </w:numPr>
    </w:pPr>
  </w:style>
  <w:style w:type="numbering" w:customStyle="1" w:styleId="WW8Num60">
    <w:name w:val="WW8Num60"/>
    <w:basedOn w:val="ListeYok"/>
    <w:rsid w:val="002D0E30"/>
    <w:pPr>
      <w:numPr>
        <w:numId w:val="57"/>
      </w:numPr>
    </w:pPr>
  </w:style>
  <w:style w:type="numbering" w:customStyle="1" w:styleId="ListeYok4">
    <w:name w:val="Liste Yok4"/>
    <w:next w:val="ListeYok"/>
    <w:uiPriority w:val="99"/>
    <w:semiHidden/>
    <w:unhideWhenUsed/>
    <w:rsid w:val="002D0E30"/>
  </w:style>
  <w:style w:type="table" w:customStyle="1" w:styleId="TabloKlavuzu3">
    <w:name w:val="Tablo Kılavuzu3"/>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2D0E30"/>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2D0E30"/>
    <w:pPr>
      <w:spacing w:after="240"/>
      <w:jc w:val="center"/>
    </w:pPr>
    <w:rPr>
      <w:b/>
      <w:noProof/>
      <w:snapToGrid w:val="0"/>
      <w:sz w:val="32"/>
      <w:szCs w:val="20"/>
      <w:lang w:eastAsia="en-US"/>
    </w:rPr>
  </w:style>
  <w:style w:type="character" w:customStyle="1" w:styleId="Kpr1">
    <w:name w:val="Köprü1"/>
    <w:uiPriority w:val="99"/>
    <w:unhideWhenUsed/>
    <w:rsid w:val="002D0E30"/>
    <w:rPr>
      <w:color w:val="0000FF"/>
      <w:u w:val="single"/>
    </w:rPr>
  </w:style>
  <w:style w:type="paragraph" w:styleId="SonnotMetni">
    <w:name w:val="endnote text"/>
    <w:basedOn w:val="Normal"/>
    <w:link w:val="SonnotMetniChar"/>
    <w:uiPriority w:val="99"/>
    <w:unhideWhenUsed/>
    <w:rsid w:val="002D0E30"/>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2D0E30"/>
    <w:rPr>
      <w:rFonts w:ascii="Calibri" w:eastAsia="Calibri" w:hAnsi="Calibri" w:cs="Times New Roman"/>
      <w:sz w:val="20"/>
      <w:szCs w:val="20"/>
    </w:rPr>
  </w:style>
  <w:style w:type="numbering" w:customStyle="1" w:styleId="ListeYok5">
    <w:name w:val="Liste Yok5"/>
    <w:next w:val="ListeYok"/>
    <w:uiPriority w:val="99"/>
    <w:semiHidden/>
    <w:unhideWhenUsed/>
    <w:rsid w:val="002D0E30"/>
  </w:style>
  <w:style w:type="table" w:customStyle="1" w:styleId="TabloKlavuzu4">
    <w:name w:val="Tablo Kılavuzu4"/>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2D0E30"/>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2D0E30"/>
    <w:rPr>
      <w:i/>
      <w:iCs/>
      <w:color w:val="404040"/>
      <w:sz w:val="24"/>
      <w:szCs w:val="24"/>
    </w:rPr>
  </w:style>
  <w:style w:type="paragraph" w:customStyle="1" w:styleId="IntenseQuote1">
    <w:name w:val="Intense Quote1"/>
    <w:basedOn w:val="Normal"/>
    <w:next w:val="Normal"/>
    <w:link w:val="IntenseQuoteChar"/>
    <w:uiPriority w:val="30"/>
    <w:qFormat/>
    <w:rsid w:val="002D0E30"/>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2D0E30"/>
    <w:rPr>
      <w:i/>
      <w:iCs/>
      <w:color w:val="5B9BD5"/>
      <w:sz w:val="24"/>
      <w:szCs w:val="24"/>
    </w:rPr>
  </w:style>
  <w:style w:type="paragraph" w:customStyle="1" w:styleId="NoSpacing1">
    <w:name w:val="No Spacing1"/>
    <w:basedOn w:val="Normal"/>
    <w:uiPriority w:val="1"/>
    <w:qFormat/>
    <w:rsid w:val="002D0E30"/>
    <w:rPr>
      <w:sz w:val="20"/>
      <w:szCs w:val="20"/>
    </w:rPr>
  </w:style>
  <w:style w:type="character" w:customStyle="1" w:styleId="CharChar23">
    <w:name w:val="Char Char23"/>
    <w:locked/>
    <w:rsid w:val="002D0E30"/>
    <w:rPr>
      <w:sz w:val="24"/>
      <w:szCs w:val="24"/>
      <w:u w:val="single"/>
      <w:lang w:val="tr-TR" w:eastAsia="tr-TR" w:bidi="ar-SA"/>
    </w:rPr>
  </w:style>
  <w:style w:type="paragraph" w:customStyle="1" w:styleId="AralkYok2">
    <w:name w:val="Aralık Yok2"/>
    <w:basedOn w:val="Normal"/>
    <w:qFormat/>
    <w:rsid w:val="002D0E30"/>
    <w:rPr>
      <w:sz w:val="20"/>
      <w:szCs w:val="20"/>
    </w:rPr>
  </w:style>
  <w:style w:type="paragraph" w:customStyle="1" w:styleId="msonospacing0">
    <w:name w:val="msonospacing"/>
    <w:rsid w:val="002D0E30"/>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uiPriority w:val="99"/>
    <w:rsid w:val="002D0E30"/>
    <w:rPr>
      <w:sz w:val="24"/>
      <w:szCs w:val="24"/>
      <w:lang w:val="en-US"/>
    </w:rPr>
  </w:style>
  <w:style w:type="character" w:customStyle="1" w:styleId="AltbilgiChar1">
    <w:name w:val="Altbilgi Char1"/>
    <w:uiPriority w:val="99"/>
    <w:semiHidden/>
    <w:rsid w:val="002D0E30"/>
    <w:rPr>
      <w:sz w:val="24"/>
      <w:szCs w:val="24"/>
      <w:lang w:val="en-US"/>
    </w:rPr>
  </w:style>
  <w:style w:type="paragraph" w:customStyle="1" w:styleId="3">
    <w:name w:val="3"/>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2D0E30"/>
    <w:rPr>
      <w:b/>
      <w:bCs/>
      <w:i/>
      <w:iCs/>
    </w:rPr>
  </w:style>
  <w:style w:type="character" w:customStyle="1" w:styleId="AlntChar1">
    <w:name w:val="Alıntı Char1"/>
    <w:uiPriority w:val="29"/>
    <w:rsid w:val="002D0E30"/>
    <w:rPr>
      <w:rFonts w:ascii="Cambria" w:eastAsia="Times New Roman" w:hAnsi="Cambria" w:cs="Times New Roman"/>
      <w:i/>
      <w:iCs/>
      <w:color w:val="5A5A5A"/>
    </w:rPr>
  </w:style>
  <w:style w:type="character" w:customStyle="1" w:styleId="GlAlntChar1">
    <w:name w:val="Güçlü Alıntı Char1"/>
    <w:uiPriority w:val="30"/>
    <w:rsid w:val="002D0E30"/>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2D0E30"/>
    <w:rPr>
      <w:i/>
      <w:iCs/>
      <w:color w:val="404040"/>
    </w:rPr>
  </w:style>
  <w:style w:type="character" w:styleId="HafifBavuru">
    <w:name w:val="Subtle Reference"/>
    <w:uiPriority w:val="31"/>
    <w:qFormat/>
    <w:rsid w:val="002D0E30"/>
    <w:rPr>
      <w:smallCaps/>
      <w:color w:val="404040"/>
      <w:u w:val="single" w:color="7F7F7F"/>
    </w:rPr>
  </w:style>
  <w:style w:type="character" w:styleId="GlBavuru">
    <w:name w:val="Intense Reference"/>
    <w:uiPriority w:val="32"/>
    <w:qFormat/>
    <w:rsid w:val="002D0E30"/>
    <w:rPr>
      <w:b/>
      <w:bCs/>
      <w:smallCaps/>
      <w:spacing w:val="5"/>
      <w:u w:val="single"/>
    </w:rPr>
  </w:style>
  <w:style w:type="character" w:styleId="KitapBal">
    <w:name w:val="Book Title"/>
    <w:uiPriority w:val="33"/>
    <w:qFormat/>
    <w:rsid w:val="002D0E30"/>
    <w:rPr>
      <w:b/>
      <w:bCs/>
      <w:smallCaps/>
    </w:rPr>
  </w:style>
  <w:style w:type="paragraph" w:styleId="TBal">
    <w:name w:val="TOC Heading"/>
    <w:basedOn w:val="Balk1"/>
    <w:next w:val="Normal"/>
    <w:uiPriority w:val="39"/>
    <w:qFormat/>
    <w:rsid w:val="002D0E30"/>
    <w:pPr>
      <w:keepLines/>
      <w:spacing w:before="320"/>
      <w:ind w:left="0"/>
      <w:outlineLvl w:val="9"/>
    </w:pPr>
    <w:rPr>
      <w:rFonts w:ascii="Calibri Light" w:eastAsia="SimSun" w:hAnsi="Calibri Light"/>
      <w:color w:val="2E74B5"/>
    </w:rPr>
  </w:style>
  <w:style w:type="paragraph" w:styleId="Alnt">
    <w:name w:val="Quote"/>
    <w:basedOn w:val="Normal"/>
    <w:next w:val="Normal"/>
    <w:link w:val="AlntChar"/>
    <w:uiPriority w:val="29"/>
    <w:qFormat/>
    <w:rsid w:val="002D0E30"/>
    <w:pPr>
      <w:spacing w:before="160" w:after="120" w:line="264" w:lineRule="auto"/>
      <w:ind w:left="720" w:right="720"/>
    </w:pPr>
    <w:rPr>
      <w:rFonts w:asciiTheme="minorHAnsi" w:eastAsiaTheme="minorHAnsi" w:hAnsiTheme="minorHAnsi" w:cstheme="minorBidi"/>
      <w:i/>
      <w:iCs/>
      <w:color w:val="404040"/>
      <w:lang w:eastAsia="en-US"/>
    </w:rPr>
  </w:style>
  <w:style w:type="character" w:customStyle="1" w:styleId="AlntChar2">
    <w:name w:val="Alıntı Char2"/>
    <w:basedOn w:val="VarsaylanParagrafYazTipi"/>
    <w:uiPriority w:val="29"/>
    <w:rsid w:val="002D0E30"/>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2D0E30"/>
    <w:pPr>
      <w:pBdr>
        <w:left w:val="single" w:sz="18" w:space="12" w:color="5B9BD5"/>
      </w:pBdr>
      <w:spacing w:before="100" w:beforeAutospacing="1" w:after="120" w:line="300" w:lineRule="auto"/>
      <w:ind w:left="1224" w:right="1224"/>
    </w:pPr>
    <w:rPr>
      <w:rFonts w:asciiTheme="minorHAnsi" w:eastAsiaTheme="minorHAnsi" w:hAnsiTheme="minorHAnsi" w:cstheme="minorBidi"/>
      <w:i/>
      <w:iCs/>
      <w:color w:val="5B9BD5"/>
      <w:lang w:eastAsia="en-US"/>
    </w:rPr>
  </w:style>
  <w:style w:type="character" w:customStyle="1" w:styleId="GlAlntChar2">
    <w:name w:val="Güçlü Alıntı Char2"/>
    <w:basedOn w:val="VarsaylanParagrafYazTipi"/>
    <w:uiPriority w:val="30"/>
    <w:rsid w:val="002D0E30"/>
    <w:rPr>
      <w:rFonts w:ascii="Times New Roman" w:eastAsia="Times New Roman" w:hAnsi="Times New Roman" w:cs="Times New Roman"/>
      <w:i/>
      <w:iCs/>
      <w:color w:val="4F81BD" w:themeColor="accent1"/>
      <w:sz w:val="24"/>
      <w:szCs w:val="24"/>
      <w:lang w:eastAsia="tr-TR"/>
    </w:rPr>
  </w:style>
  <w:style w:type="paragraph" w:customStyle="1" w:styleId="2">
    <w:name w:val="2"/>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2D0E30"/>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2D0E30"/>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2D0E30"/>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2D0E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2D0E30"/>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2D0E30"/>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81">
    <w:name w:val="WW8Num381"/>
    <w:basedOn w:val="ListeYok"/>
    <w:rsid w:val="00C6039A"/>
  </w:style>
  <w:style w:type="paragraph" w:styleId="ListeParagraf">
    <w:name w:val="List Paragraph"/>
    <w:aliases w:val="içindekiler vb,ADB paragraph numbering,Colorful List - Accent 11,List Paragraph (numbered (a)),Bullets,Medium Grid 1 Accent 2,Paragraphe de liste1,l"/>
    <w:basedOn w:val="Normal"/>
    <w:uiPriority w:val="34"/>
    <w:qFormat/>
    <w:rsid w:val="007918C0"/>
    <w:pPr>
      <w:ind w:left="720"/>
      <w:contextualSpacing/>
    </w:pPr>
  </w:style>
  <w:style w:type="paragraph" w:customStyle="1" w:styleId="Balk10">
    <w:name w:val="_ Başlık 1"/>
    <w:basedOn w:val="Normal"/>
    <w:rsid w:val="004F0F41"/>
    <w:pPr>
      <w:spacing w:after="240" w:line="25" w:lineRule="atLeast"/>
      <w:jc w:val="center"/>
    </w:pPr>
    <w:rPr>
      <w:b/>
    </w:rPr>
  </w:style>
  <w:style w:type="paragraph" w:customStyle="1" w:styleId="MaddeA0">
    <w:name w:val="_ Madde A"/>
    <w:basedOn w:val="Normal"/>
    <w:rsid w:val="00FA07D8"/>
    <w:pPr>
      <w:numPr>
        <w:numId w:val="75"/>
      </w:numPr>
    </w:pPr>
  </w:style>
  <w:style w:type="paragraph" w:customStyle="1" w:styleId="TabloEtiketi">
    <w:name w:val="_ Tablo Etiketi"/>
    <w:basedOn w:val="Normal"/>
    <w:rsid w:val="00FA07D8"/>
    <w:rPr>
      <w:b/>
    </w:rPr>
  </w:style>
  <w:style w:type="paragraph" w:customStyle="1" w:styleId="TabloMetni">
    <w:name w:val="_ Tablo Metni"/>
    <w:basedOn w:val="Normal"/>
    <w:rsid w:val="00FA07D8"/>
  </w:style>
  <w:style w:type="paragraph" w:customStyle="1" w:styleId="Madde1">
    <w:name w:val="_ Madde 1"/>
    <w:basedOn w:val="Normal"/>
    <w:rsid w:val="0099420A"/>
    <w:pPr>
      <w:numPr>
        <w:numId w:val="79"/>
      </w:numPr>
      <w:spacing w:after="120" w:line="25" w:lineRule="atLeast"/>
      <w:jc w:val="both"/>
    </w:pPr>
  </w:style>
  <w:style w:type="paragraph" w:customStyle="1" w:styleId="Maddea">
    <w:name w:val="_ Madde a"/>
    <w:basedOn w:val="Normal"/>
    <w:rsid w:val="0099420A"/>
    <w:pPr>
      <w:numPr>
        <w:ilvl w:val="1"/>
        <w:numId w:val="79"/>
      </w:numPr>
      <w:spacing w:after="120" w:line="25" w:lineRule="atLeast"/>
      <w:jc w:val="both"/>
    </w:pPr>
  </w:style>
  <w:style w:type="character" w:customStyle="1" w:styleId="markedcontent">
    <w:name w:val="markedcontent"/>
    <w:basedOn w:val="VarsaylanParagrafYazTipi"/>
    <w:rsid w:val="0065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776">
      <w:bodyDiv w:val="1"/>
      <w:marLeft w:val="0"/>
      <w:marRight w:val="0"/>
      <w:marTop w:val="0"/>
      <w:marBottom w:val="0"/>
      <w:divBdr>
        <w:top w:val="none" w:sz="0" w:space="0" w:color="auto"/>
        <w:left w:val="none" w:sz="0" w:space="0" w:color="auto"/>
        <w:bottom w:val="none" w:sz="0" w:space="0" w:color="auto"/>
        <w:right w:val="none" w:sz="0" w:space="0" w:color="auto"/>
      </w:divBdr>
    </w:div>
    <w:div w:id="156965797">
      <w:bodyDiv w:val="1"/>
      <w:marLeft w:val="0"/>
      <w:marRight w:val="0"/>
      <w:marTop w:val="0"/>
      <w:marBottom w:val="0"/>
      <w:divBdr>
        <w:top w:val="none" w:sz="0" w:space="0" w:color="auto"/>
        <w:left w:val="none" w:sz="0" w:space="0" w:color="auto"/>
        <w:bottom w:val="none" w:sz="0" w:space="0" w:color="auto"/>
        <w:right w:val="none" w:sz="0" w:space="0" w:color="auto"/>
      </w:divBdr>
    </w:div>
    <w:div w:id="169955171">
      <w:bodyDiv w:val="1"/>
      <w:marLeft w:val="0"/>
      <w:marRight w:val="0"/>
      <w:marTop w:val="0"/>
      <w:marBottom w:val="0"/>
      <w:divBdr>
        <w:top w:val="none" w:sz="0" w:space="0" w:color="auto"/>
        <w:left w:val="none" w:sz="0" w:space="0" w:color="auto"/>
        <w:bottom w:val="none" w:sz="0" w:space="0" w:color="auto"/>
        <w:right w:val="none" w:sz="0" w:space="0" w:color="auto"/>
      </w:divBdr>
    </w:div>
    <w:div w:id="518542357">
      <w:bodyDiv w:val="1"/>
      <w:marLeft w:val="0"/>
      <w:marRight w:val="0"/>
      <w:marTop w:val="0"/>
      <w:marBottom w:val="0"/>
      <w:divBdr>
        <w:top w:val="none" w:sz="0" w:space="0" w:color="auto"/>
        <w:left w:val="none" w:sz="0" w:space="0" w:color="auto"/>
        <w:bottom w:val="none" w:sz="0" w:space="0" w:color="auto"/>
        <w:right w:val="none" w:sz="0" w:space="0" w:color="auto"/>
      </w:divBdr>
    </w:div>
    <w:div w:id="754669200">
      <w:bodyDiv w:val="1"/>
      <w:marLeft w:val="0"/>
      <w:marRight w:val="0"/>
      <w:marTop w:val="0"/>
      <w:marBottom w:val="0"/>
      <w:divBdr>
        <w:top w:val="none" w:sz="0" w:space="0" w:color="auto"/>
        <w:left w:val="none" w:sz="0" w:space="0" w:color="auto"/>
        <w:bottom w:val="none" w:sz="0" w:space="0" w:color="auto"/>
        <w:right w:val="none" w:sz="0" w:space="0" w:color="auto"/>
      </w:divBdr>
    </w:div>
    <w:div w:id="759832252">
      <w:bodyDiv w:val="1"/>
      <w:marLeft w:val="0"/>
      <w:marRight w:val="0"/>
      <w:marTop w:val="0"/>
      <w:marBottom w:val="0"/>
      <w:divBdr>
        <w:top w:val="none" w:sz="0" w:space="0" w:color="auto"/>
        <w:left w:val="none" w:sz="0" w:space="0" w:color="auto"/>
        <w:bottom w:val="none" w:sz="0" w:space="0" w:color="auto"/>
        <w:right w:val="none" w:sz="0" w:space="0" w:color="auto"/>
      </w:divBdr>
    </w:div>
    <w:div w:id="793255820">
      <w:bodyDiv w:val="1"/>
      <w:marLeft w:val="0"/>
      <w:marRight w:val="0"/>
      <w:marTop w:val="0"/>
      <w:marBottom w:val="0"/>
      <w:divBdr>
        <w:top w:val="none" w:sz="0" w:space="0" w:color="auto"/>
        <w:left w:val="none" w:sz="0" w:space="0" w:color="auto"/>
        <w:bottom w:val="none" w:sz="0" w:space="0" w:color="auto"/>
        <w:right w:val="none" w:sz="0" w:space="0" w:color="auto"/>
      </w:divBdr>
    </w:div>
    <w:div w:id="880022914">
      <w:bodyDiv w:val="1"/>
      <w:marLeft w:val="0"/>
      <w:marRight w:val="0"/>
      <w:marTop w:val="0"/>
      <w:marBottom w:val="0"/>
      <w:divBdr>
        <w:top w:val="none" w:sz="0" w:space="0" w:color="auto"/>
        <w:left w:val="none" w:sz="0" w:space="0" w:color="auto"/>
        <w:bottom w:val="none" w:sz="0" w:space="0" w:color="auto"/>
        <w:right w:val="none" w:sz="0" w:space="0" w:color="auto"/>
      </w:divBdr>
    </w:div>
    <w:div w:id="1265655388">
      <w:bodyDiv w:val="1"/>
      <w:marLeft w:val="0"/>
      <w:marRight w:val="0"/>
      <w:marTop w:val="0"/>
      <w:marBottom w:val="0"/>
      <w:divBdr>
        <w:top w:val="none" w:sz="0" w:space="0" w:color="auto"/>
        <w:left w:val="none" w:sz="0" w:space="0" w:color="auto"/>
        <w:bottom w:val="none" w:sz="0" w:space="0" w:color="auto"/>
        <w:right w:val="none" w:sz="0" w:space="0" w:color="auto"/>
      </w:divBdr>
    </w:div>
    <w:div w:id="1355881242">
      <w:bodyDiv w:val="1"/>
      <w:marLeft w:val="0"/>
      <w:marRight w:val="0"/>
      <w:marTop w:val="0"/>
      <w:marBottom w:val="0"/>
      <w:divBdr>
        <w:top w:val="none" w:sz="0" w:space="0" w:color="auto"/>
        <w:left w:val="none" w:sz="0" w:space="0" w:color="auto"/>
        <w:bottom w:val="none" w:sz="0" w:space="0" w:color="auto"/>
        <w:right w:val="none" w:sz="0" w:space="0" w:color="auto"/>
      </w:divBdr>
    </w:div>
    <w:div w:id="1420442081">
      <w:bodyDiv w:val="1"/>
      <w:marLeft w:val="0"/>
      <w:marRight w:val="0"/>
      <w:marTop w:val="0"/>
      <w:marBottom w:val="0"/>
      <w:divBdr>
        <w:top w:val="none" w:sz="0" w:space="0" w:color="auto"/>
        <w:left w:val="none" w:sz="0" w:space="0" w:color="auto"/>
        <w:bottom w:val="none" w:sz="0" w:space="0" w:color="auto"/>
        <w:right w:val="none" w:sz="0" w:space="0" w:color="auto"/>
      </w:divBdr>
    </w:div>
    <w:div w:id="1480226890">
      <w:bodyDiv w:val="1"/>
      <w:marLeft w:val="0"/>
      <w:marRight w:val="0"/>
      <w:marTop w:val="0"/>
      <w:marBottom w:val="0"/>
      <w:divBdr>
        <w:top w:val="none" w:sz="0" w:space="0" w:color="auto"/>
        <w:left w:val="none" w:sz="0" w:space="0" w:color="auto"/>
        <w:bottom w:val="none" w:sz="0" w:space="0" w:color="auto"/>
        <w:right w:val="none" w:sz="0" w:space="0" w:color="auto"/>
      </w:divBdr>
    </w:div>
    <w:div w:id="1495028918">
      <w:bodyDiv w:val="1"/>
      <w:marLeft w:val="0"/>
      <w:marRight w:val="0"/>
      <w:marTop w:val="0"/>
      <w:marBottom w:val="0"/>
      <w:divBdr>
        <w:top w:val="none" w:sz="0" w:space="0" w:color="auto"/>
        <w:left w:val="none" w:sz="0" w:space="0" w:color="auto"/>
        <w:bottom w:val="none" w:sz="0" w:space="0" w:color="auto"/>
        <w:right w:val="none" w:sz="0" w:space="0" w:color="auto"/>
      </w:divBdr>
    </w:div>
    <w:div w:id="2013877233">
      <w:bodyDiv w:val="1"/>
      <w:marLeft w:val="0"/>
      <w:marRight w:val="0"/>
      <w:marTop w:val="0"/>
      <w:marBottom w:val="0"/>
      <w:divBdr>
        <w:top w:val="none" w:sz="0" w:space="0" w:color="auto"/>
        <w:left w:val="none" w:sz="0" w:space="0" w:color="auto"/>
        <w:bottom w:val="none" w:sz="0" w:space="0" w:color="auto"/>
        <w:right w:val="none" w:sz="0" w:space="0" w:color="auto"/>
      </w:divBdr>
    </w:div>
    <w:div w:id="21257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stamonu.tarimorman.gov.tr/%2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67AA6-3916-471C-9C8B-58DD47883869}"/>
</file>

<file path=customXml/itemProps2.xml><?xml version="1.0" encoding="utf-8"?>
<ds:datastoreItem xmlns:ds="http://schemas.openxmlformats.org/officeDocument/2006/customXml" ds:itemID="{5EB3A005-6280-4BD9-B29B-4EB617AC34ED}"/>
</file>

<file path=customXml/itemProps3.xml><?xml version="1.0" encoding="utf-8"?>
<ds:datastoreItem xmlns:ds="http://schemas.openxmlformats.org/officeDocument/2006/customXml" ds:itemID="{8B20140F-109B-4BB5-A5C7-2A1D308C47D5}"/>
</file>

<file path=customXml/itemProps4.xml><?xml version="1.0" encoding="utf-8"?>
<ds:datastoreItem xmlns:ds="http://schemas.openxmlformats.org/officeDocument/2006/customXml" ds:itemID="{68D5BD71-BAF5-42E8-B400-ABFB9F4E1B32}"/>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Cihat SİPAHİ</cp:lastModifiedBy>
  <cp:revision>2</cp:revision>
  <cp:lastPrinted>2023-03-09T10:53:00Z</cp:lastPrinted>
  <dcterms:created xsi:type="dcterms:W3CDTF">2023-03-21T10:44:00Z</dcterms:created>
  <dcterms:modified xsi:type="dcterms:W3CDTF">2023-03-21T10:44:00Z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